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8D6563">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8D6563">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w:t>
      </w:r>
      <w:proofErr w:type="gramEnd"/>
      <w:r w:rsidRPr="00997A4C">
        <w:rPr>
          <w:rFonts w:hAnsi="標楷體"/>
          <w:color w:val="000000" w:themeColor="text1"/>
          <w:szCs w:val="28"/>
        </w:rPr>
        <w:t xml:space="preserve">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）/峰瓩（</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w:t>
      </w:r>
      <w:proofErr w:type="gramEnd"/>
      <w:r w:rsidRPr="00997A4C">
        <w:rPr>
          <w:rFonts w:hAnsi="標楷體"/>
          <w:color w:val="000000" w:themeColor="text1"/>
          <w:szCs w:val="28"/>
        </w:rPr>
        <w:t xml:space="preserve">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E73A4D">
        <w:rPr>
          <w:rFonts w:hAnsi="標楷體"/>
          <w:color w:val="FF0000"/>
          <w:szCs w:val="28"/>
        </w:rPr>
        <w:t>（</w:t>
      </w:r>
      <w:proofErr w:type="gramEnd"/>
      <w:r w:rsidR="004C1DB7" w:rsidRPr="00E73A4D">
        <w:rPr>
          <w:rFonts w:hAnsi="標楷體"/>
          <w:color w:val="FF0000"/>
          <w:szCs w:val="28"/>
        </w:rPr>
        <w:t>基地面積</w:t>
      </w:r>
      <w:r w:rsidR="003846F2" w:rsidRPr="00E73A4D">
        <w:rPr>
          <w:rFonts w:hAnsi="標楷體"/>
          <w:color w:val="FF0000"/>
          <w:szCs w:val="28"/>
        </w:rPr>
        <w:t>約</w:t>
      </w:r>
      <w:r w:rsidR="004C1DB7" w:rsidRPr="00E73A4D">
        <w:rPr>
          <w:rFonts w:hAnsi="標楷體"/>
          <w:color w:val="FF0000"/>
          <w:szCs w:val="28"/>
        </w:rPr>
        <w:t>為</w:t>
      </w:r>
      <w:r w:rsidR="00DF2FC1">
        <w:rPr>
          <w:rFonts w:hAnsi="標楷體" w:hint="default"/>
          <w:color w:val="FF0000"/>
          <w:szCs w:val="28"/>
        </w:rPr>
        <w:t>2</w:t>
      </w:r>
      <w:r w:rsidR="003846F2" w:rsidRPr="00E73A4D">
        <w:rPr>
          <w:rFonts w:hAnsi="標楷體" w:hint="default"/>
          <w:color w:val="FF0000"/>
          <w:szCs w:val="28"/>
        </w:rPr>
        <w:t>,</w:t>
      </w:r>
      <w:r w:rsidR="00DF2FC1">
        <w:rPr>
          <w:rFonts w:hAnsi="標楷體" w:hint="default"/>
          <w:color w:val="FF0000"/>
          <w:szCs w:val="28"/>
        </w:rPr>
        <w:t>6</w:t>
      </w:r>
      <w:r w:rsidR="003846F2" w:rsidRPr="00E73A4D">
        <w:rPr>
          <w:rFonts w:hAnsi="標楷體"/>
          <w:color w:val="FF0000"/>
          <w:szCs w:val="28"/>
        </w:rPr>
        <w:t>00</w:t>
      </w:r>
      <w:r w:rsidR="004C1DB7" w:rsidRPr="00E73A4D">
        <w:rPr>
          <w:rFonts w:hAnsi="標楷體"/>
          <w:color w:val="FF0000"/>
          <w:szCs w:val="28"/>
        </w:rPr>
        <w:t>平方公尺，</w:t>
      </w:r>
      <w:r w:rsidR="00E92EF7" w:rsidRPr="00031D0B">
        <w:rPr>
          <w:rFonts w:hAnsi="標楷體" w:cstheme="minorBidi"/>
          <w:color w:val="FF0000"/>
          <w:szCs w:val="28"/>
        </w:rPr>
        <w:t>施作時仍以現場情</w:t>
      </w:r>
      <w:r w:rsidR="00E92EF7" w:rsidRPr="00031D0B">
        <w:rPr>
          <w:rFonts w:hAnsi="標楷體" w:cs="新細明體"/>
          <w:color w:val="FF0000"/>
          <w:szCs w:val="28"/>
        </w:rPr>
        <w:t>況評估</w:t>
      </w:r>
      <w:r w:rsidR="00E92EF7" w:rsidRPr="00031D0B">
        <w:rPr>
          <w:rFonts w:hAnsi="標楷體" w:cstheme="minorBidi"/>
          <w:color w:val="FF0000"/>
          <w:szCs w:val="28"/>
        </w:rPr>
        <w:t>。</w:t>
      </w:r>
      <w:r w:rsidR="004C1DB7" w:rsidRPr="00E73A4D">
        <w:rPr>
          <w:rFonts w:hAnsi="標楷體"/>
          <w:color w:val="FF0000"/>
          <w:szCs w:val="28"/>
        </w:rPr>
        <w:t>基本系統設置容量須達</w:t>
      </w:r>
      <w:r w:rsidR="003846F2" w:rsidRPr="00E73A4D">
        <w:rPr>
          <w:rFonts w:hAnsi="標楷體"/>
          <w:color w:val="FF0000"/>
          <w:szCs w:val="28"/>
        </w:rPr>
        <w:t>20</w:t>
      </w:r>
      <w:r w:rsidR="00DF2FC1">
        <w:rPr>
          <w:rFonts w:hAnsi="標楷體" w:hint="default"/>
          <w:color w:val="FF0000"/>
          <w:szCs w:val="28"/>
        </w:rPr>
        <w:t>8</w:t>
      </w:r>
      <w:r w:rsidR="004C1DB7" w:rsidRPr="00E73A4D">
        <w:rPr>
          <w:rFonts w:hAnsi="標楷體"/>
          <w:color w:val="FF0000"/>
          <w:szCs w:val="28"/>
        </w:rPr>
        <w:t>（</w:t>
      </w:r>
      <w:proofErr w:type="spellStart"/>
      <w:r w:rsidR="004C1DB7" w:rsidRPr="00E73A4D">
        <w:rPr>
          <w:rFonts w:hAnsi="標楷體"/>
          <w:color w:val="FF0000"/>
          <w:szCs w:val="28"/>
        </w:rPr>
        <w:t>kWp</w:t>
      </w:r>
      <w:proofErr w:type="spellEnd"/>
      <w:r w:rsidR="004C1DB7" w:rsidRPr="00E73A4D">
        <w:rPr>
          <w:rFonts w:hAnsi="標楷體"/>
          <w:color w:val="FF0000"/>
          <w:szCs w:val="28"/>
        </w:rPr>
        <w:t>）以上）。</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494181"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494181">
        <w:rPr>
          <w:rFonts w:ascii="Times New Roman" w:hAnsi="標楷體" w:cs="Times New Roman" w:hint="eastAsia"/>
          <w:color w:val="000000" w:themeColor="text1"/>
          <w:kern w:val="2"/>
          <w:sz w:val="28"/>
          <w:szCs w:val="28"/>
          <w:lang w:bidi="ar-SA"/>
        </w:rPr>
        <w:sym w:font="Wingdings" w:char="F06F"/>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hint="eastAsia"/>
          <w:color w:val="000000" w:themeColor="text1"/>
          <w:kern w:val="2"/>
          <w:sz w:val="28"/>
          <w:szCs w:val="28"/>
          <w:lang w:bidi="ar-SA"/>
        </w:rPr>
        <w:t>屋頂型太陽光電：在既有的設施上面加裝太陽光電板（本校</w:t>
      </w:r>
      <w:r w:rsidRPr="00494181">
        <w:rPr>
          <w:rFonts w:ascii="Times New Roman" w:hAnsi="標楷體" w:cs="Times New Roman" w:hint="eastAsia"/>
          <w:color w:val="000000" w:themeColor="text1"/>
          <w:kern w:val="2"/>
          <w:sz w:val="28"/>
          <w:szCs w:val="28"/>
          <w:lang w:bidi="ar-SA"/>
        </w:rPr>
        <w:t>OO</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color w:val="000000" w:themeColor="text1"/>
          <w:kern w:val="2"/>
          <w:sz w:val="28"/>
          <w:szCs w:val="28"/>
          <w:lang w:bidi="ar-SA"/>
        </w:rPr>
        <w:t>600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hint="eastAsia"/>
          <w:color w:val="000000" w:themeColor="text1"/>
          <w:kern w:val="2"/>
          <w:sz w:val="28"/>
          <w:szCs w:val="28"/>
          <w:lang w:bidi="ar-SA"/>
        </w:rPr>
        <w:t>XX</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hint="eastAsia"/>
          <w:color w:val="000000" w:themeColor="text1"/>
          <w:kern w:val="2"/>
          <w:sz w:val="28"/>
          <w:szCs w:val="28"/>
          <w:lang w:bidi="ar-SA"/>
        </w:rPr>
        <w:t>4</w:t>
      </w:r>
      <w:r w:rsidRPr="00494181">
        <w:rPr>
          <w:rFonts w:ascii="Times New Roman" w:hAnsi="標楷體" w:cs="Times New Roman"/>
          <w:color w:val="000000" w:themeColor="text1"/>
          <w:kern w:val="2"/>
          <w:sz w:val="28"/>
          <w:szCs w:val="28"/>
          <w:lang w:bidi="ar-SA"/>
        </w:rPr>
        <w:t>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color w:val="000000" w:themeColor="text1"/>
          <w:kern w:val="2"/>
          <w:sz w:val="28"/>
          <w:szCs w:val="28"/>
          <w:lang w:bidi="ar-SA"/>
        </w:rPr>
        <w:t>合計</w:t>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color w:val="000000" w:themeColor="text1"/>
          <w:kern w:val="2"/>
          <w:sz w:val="28"/>
          <w:szCs w:val="28"/>
          <w:lang w:bidi="ar-SA"/>
        </w:rPr>
        <w:t>000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p>
    <w:p w:rsidR="00B34BC9" w:rsidRPr="00494181"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494181">
        <w:rPr>
          <w:rFonts w:ascii="Times New Roman" w:eastAsia="標楷體" w:hAnsi="標楷體" w:cs="Times New Roman" w:hint="eastAsia"/>
          <w:color w:val="000000" w:themeColor="text1"/>
          <w:kern w:val="2"/>
          <w:sz w:val="28"/>
          <w:szCs w:val="28"/>
        </w:rPr>
        <w:sym w:font="Wingdings" w:char="F06F"/>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地面型太陽光電：建物由廠商興建後加裝太陽光電板（本校東側</w:t>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面籃球場，基地面積</w:t>
      </w:r>
      <w:r w:rsidRPr="00494181">
        <w:rPr>
          <w:rFonts w:ascii="Times New Roman" w:eastAsia="標楷體" w:hAnsi="標楷體" w:cs="Times New Roman" w:hint="eastAsia"/>
          <w:color w:val="000000" w:themeColor="text1"/>
          <w:kern w:val="2"/>
          <w:sz w:val="28"/>
          <w:szCs w:val="28"/>
        </w:rPr>
        <w:t>1</w:t>
      </w:r>
      <w:r w:rsidRPr="00494181">
        <w:rPr>
          <w:rFonts w:ascii="Times New Roman" w:eastAsia="標楷體" w:hAnsi="標楷體" w:cs="Times New Roman"/>
          <w:color w:val="000000" w:themeColor="text1"/>
          <w:kern w:val="2"/>
          <w:sz w:val="28"/>
          <w:szCs w:val="28"/>
        </w:rPr>
        <w:t>200</w:t>
      </w:r>
      <w:r w:rsidRPr="00494181">
        <w:rPr>
          <w:rFonts w:ascii="Times New Roman" w:eastAsia="標楷體" w:hAnsi="標楷體" w:cs="Times New Roman"/>
          <w:color w:val="000000" w:themeColor="text1"/>
          <w:kern w:val="2"/>
          <w:sz w:val="28"/>
          <w:szCs w:val="28"/>
        </w:rPr>
        <w:t>平方公尺</w:t>
      </w:r>
      <w:r w:rsidRPr="00494181">
        <w:rPr>
          <w:rFonts w:ascii="Times New Roman" w:eastAsia="標楷體" w:hAnsi="標楷體" w:cs="Times New Roman" w:hint="eastAsia"/>
          <w:color w:val="000000" w:themeColor="text1"/>
          <w:kern w:val="2"/>
          <w:sz w:val="28"/>
          <w:szCs w:val="28"/>
        </w:rPr>
        <w:t>）。</w:t>
      </w:r>
    </w:p>
    <w:p w:rsidR="004B499F" w:rsidRPr="00494181" w:rsidRDefault="007E183A" w:rsidP="00B34BC9">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sidRPr="00494181">
        <w:rPr>
          <w:rFonts w:eastAsia="標楷體" w:hAnsi="標楷體" w:hint="eastAsia"/>
          <w:color w:val="FF0000"/>
          <w:sz w:val="28"/>
          <w:szCs w:val="28"/>
        </w:rPr>
        <w:sym w:font="Wingdings 2" w:char="F0A2"/>
      </w:r>
      <w:r w:rsidR="00B34BC9" w:rsidRPr="00494181">
        <w:rPr>
          <w:rFonts w:eastAsia="標楷體" w:hAnsi="標楷體" w:hint="eastAsia"/>
          <w:color w:val="FF0000"/>
          <w:sz w:val="28"/>
          <w:szCs w:val="28"/>
        </w:rPr>
        <w:t>3.</w:t>
      </w:r>
      <w:r w:rsidR="00460888" w:rsidRPr="00460888">
        <w:rPr>
          <w:rFonts w:eastAsia="標楷體" w:hAnsi="標楷體" w:hint="eastAsia"/>
          <w:color w:val="FF0000"/>
          <w:sz w:val="28"/>
          <w:szCs w:val="28"/>
        </w:rPr>
        <w:t xml:space="preserve"> </w:t>
      </w:r>
      <w:r w:rsidR="00460888" w:rsidRPr="00164694">
        <w:rPr>
          <w:rFonts w:eastAsia="標楷體" w:hAnsi="標楷體" w:hint="eastAsia"/>
          <w:color w:val="FF0000"/>
          <w:sz w:val="28"/>
          <w:szCs w:val="28"/>
        </w:rPr>
        <w:t>綜合</w:t>
      </w:r>
      <w:r w:rsidR="00460888" w:rsidRPr="00494181">
        <w:rPr>
          <w:rFonts w:eastAsia="標楷體" w:hAnsi="標楷體" w:hint="eastAsia"/>
          <w:color w:val="FF0000"/>
          <w:sz w:val="28"/>
          <w:szCs w:val="28"/>
        </w:rPr>
        <w:t>型太陽光電：同時包含屋頂型及地面型</w:t>
      </w:r>
      <w:proofErr w:type="gramStart"/>
      <w:r w:rsidR="00460888" w:rsidRPr="00494181">
        <w:rPr>
          <w:rFonts w:eastAsia="標楷體" w:hAnsi="標楷體" w:hint="eastAsia"/>
          <w:color w:val="FF0000"/>
          <w:sz w:val="28"/>
          <w:szCs w:val="28"/>
        </w:rPr>
        <w:t>（</w:t>
      </w:r>
      <w:proofErr w:type="gramEnd"/>
      <w:r w:rsidR="00460888" w:rsidRPr="00494181">
        <w:rPr>
          <w:rFonts w:eastAsia="標楷體" w:hAnsi="標楷體" w:hint="eastAsia"/>
          <w:color w:val="FF0000"/>
          <w:sz w:val="28"/>
          <w:szCs w:val="28"/>
        </w:rPr>
        <w:t>本校尚未鋪設太陽能板之樓屋頂基地面積</w:t>
      </w:r>
      <w:r w:rsidR="00460888">
        <w:rPr>
          <w:rFonts w:eastAsia="標楷體" w:hAnsi="標楷體" w:hint="eastAsia"/>
          <w:color w:val="FF0000"/>
          <w:sz w:val="28"/>
          <w:szCs w:val="28"/>
        </w:rPr>
        <w:t>(</w:t>
      </w:r>
      <w:r w:rsidR="00460888">
        <w:rPr>
          <w:rFonts w:eastAsia="標楷體" w:hAnsi="標楷體" w:hint="eastAsia"/>
          <w:color w:val="FF0000"/>
          <w:sz w:val="28"/>
          <w:szCs w:val="28"/>
        </w:rPr>
        <w:t>包括</w:t>
      </w:r>
      <w:r w:rsidR="00460888">
        <w:rPr>
          <w:rFonts w:ascii="標楷體" w:eastAsia="標楷體" w:hAnsi="標楷體" w:hint="eastAsia"/>
          <w:color w:val="FF0000"/>
          <w:sz w:val="28"/>
          <w:szCs w:val="28"/>
        </w:rPr>
        <w:t>：</w:t>
      </w:r>
      <w:r w:rsidR="00460888">
        <w:rPr>
          <w:rFonts w:eastAsia="標楷體" w:hAnsi="標楷體" w:hint="eastAsia"/>
          <w:color w:val="FF0000"/>
          <w:sz w:val="28"/>
          <w:szCs w:val="28"/>
        </w:rPr>
        <w:t>育賢樓、育德樓、</w:t>
      </w:r>
      <w:proofErr w:type="gramStart"/>
      <w:r w:rsidR="00460888">
        <w:rPr>
          <w:rFonts w:eastAsia="標楷體" w:hAnsi="標楷體" w:hint="eastAsia"/>
          <w:color w:val="FF0000"/>
          <w:sz w:val="28"/>
          <w:szCs w:val="28"/>
        </w:rPr>
        <w:t>育善樓</w:t>
      </w:r>
      <w:proofErr w:type="gramEnd"/>
      <w:r w:rsidR="00460888">
        <w:rPr>
          <w:rFonts w:eastAsia="標楷體" w:hAnsi="標楷體" w:hint="eastAsia"/>
          <w:color w:val="FF0000"/>
          <w:sz w:val="28"/>
          <w:szCs w:val="28"/>
        </w:rPr>
        <w:t>、廚房、車棚、司令台等</w:t>
      </w:r>
      <w:r w:rsidR="00460888">
        <w:rPr>
          <w:rFonts w:eastAsia="標楷體" w:hAnsi="標楷體" w:hint="eastAsia"/>
          <w:color w:val="FF0000"/>
          <w:sz w:val="28"/>
          <w:szCs w:val="28"/>
        </w:rPr>
        <w:t>)</w:t>
      </w:r>
      <w:r w:rsidR="00460888" w:rsidRPr="00494181">
        <w:rPr>
          <w:rFonts w:eastAsia="標楷體" w:hAnsi="標楷體" w:hint="eastAsia"/>
          <w:color w:val="FF0000"/>
          <w:sz w:val="28"/>
          <w:szCs w:val="28"/>
        </w:rPr>
        <w:t>約</w:t>
      </w:r>
      <w:r w:rsidR="00460888" w:rsidRPr="00494181">
        <w:rPr>
          <w:rFonts w:eastAsia="標楷體" w:hAnsi="標楷體" w:hint="eastAsia"/>
          <w:color w:val="FF0000"/>
          <w:sz w:val="28"/>
          <w:szCs w:val="28"/>
        </w:rPr>
        <w:t>1800</w:t>
      </w:r>
      <w:r w:rsidR="00460888" w:rsidRPr="00494181">
        <w:rPr>
          <w:rFonts w:eastAsia="標楷體" w:hAnsi="標楷體"/>
          <w:color w:val="FF0000"/>
          <w:sz w:val="28"/>
          <w:szCs w:val="28"/>
        </w:rPr>
        <w:t>平方公尺</w:t>
      </w:r>
      <w:r w:rsidR="00460888" w:rsidRPr="00494181">
        <w:rPr>
          <w:rFonts w:eastAsia="標楷體" w:hAnsi="標楷體" w:hint="eastAsia"/>
          <w:color w:val="FF0000"/>
          <w:sz w:val="28"/>
          <w:szCs w:val="28"/>
        </w:rPr>
        <w:t>、</w:t>
      </w:r>
      <w:r w:rsidR="00DF2FC1">
        <w:rPr>
          <w:rFonts w:eastAsia="標楷體" w:hAnsi="標楷體"/>
          <w:color w:val="FF0000"/>
          <w:sz w:val="28"/>
          <w:szCs w:val="28"/>
        </w:rPr>
        <w:t>2</w:t>
      </w:r>
      <w:r w:rsidR="00460888" w:rsidRPr="00494181">
        <w:rPr>
          <w:rFonts w:eastAsia="標楷體" w:hAnsi="標楷體" w:hint="eastAsia"/>
          <w:color w:val="FF0000"/>
          <w:sz w:val="28"/>
          <w:szCs w:val="28"/>
        </w:rPr>
        <w:t>面綜合球場，基地面積約</w:t>
      </w:r>
      <w:r w:rsidR="00DF2FC1">
        <w:rPr>
          <w:rFonts w:eastAsia="標楷體" w:hAnsi="標楷體" w:hint="eastAsia"/>
          <w:color w:val="FF0000"/>
          <w:sz w:val="28"/>
          <w:szCs w:val="28"/>
        </w:rPr>
        <w:t>8</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平方公尺，合計</w:t>
      </w:r>
      <w:r w:rsidR="00DF2FC1">
        <w:rPr>
          <w:rFonts w:eastAsia="標楷體" w:hAnsi="標楷體"/>
          <w:color w:val="FF0000"/>
          <w:sz w:val="28"/>
          <w:szCs w:val="28"/>
        </w:rPr>
        <w:t>26</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w:t>
      </w:r>
      <w:proofErr w:type="gramStart"/>
      <w:r w:rsidR="00460888" w:rsidRPr="00494181">
        <w:rPr>
          <w:rFonts w:eastAsia="標楷體" w:hAnsi="標楷體" w:hint="eastAsia"/>
          <w:color w:val="FF0000"/>
          <w:sz w:val="28"/>
          <w:szCs w:val="28"/>
        </w:rPr>
        <w:t>）</w:t>
      </w:r>
      <w:proofErr w:type="gramEnd"/>
      <w:r w:rsidR="00460888" w:rsidRPr="00494181">
        <w:rPr>
          <w:rFonts w:eastAsia="標楷體" w:hAnsi="標楷體" w:hint="eastAsia"/>
          <w:color w:val="FF0000"/>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w:t>
      </w:r>
      <w:r w:rsidRPr="00997A4C">
        <w:rPr>
          <w:rFonts w:eastAsia="標楷體" w:hAnsi="標楷體" w:hint="eastAsia"/>
          <w:color w:val="000000" w:themeColor="text1"/>
          <w:sz w:val="28"/>
          <w:szCs w:val="28"/>
        </w:rPr>
        <w:lastRenderedPageBreak/>
        <w:t>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505F34" w:rsidRPr="00684B8D" w:rsidRDefault="00505F34" w:rsidP="00505F34">
      <w:pPr>
        <w:numPr>
          <w:ilvl w:val="0"/>
          <w:numId w:val="5"/>
        </w:numPr>
        <w:suppressAutoHyphens/>
        <w:autoSpaceDN w:val="0"/>
        <w:snapToGrid w:val="0"/>
        <w:spacing w:line="440" w:lineRule="exact"/>
        <w:jc w:val="both"/>
        <w:textAlignment w:val="baseline"/>
        <w:rPr>
          <w:rFonts w:ascii="標楷體" w:eastAsia="標楷體" w:hAnsi="標楷體"/>
          <w:color w:val="FF0000"/>
          <w:sz w:val="28"/>
          <w:szCs w:val="28"/>
        </w:rPr>
      </w:pPr>
      <w:r w:rsidRPr="00031D0B">
        <w:rPr>
          <w:rFonts w:asciiTheme="minorHAnsi" w:eastAsia="標楷體" w:hAnsi="標楷體" w:cstheme="minorBidi" w:hint="eastAsia"/>
          <w:color w:val="FF0000"/>
          <w:sz w:val="28"/>
          <w:szCs w:val="28"/>
        </w:rPr>
        <w:t>無使照</w:t>
      </w:r>
      <w:r>
        <w:rPr>
          <w:rFonts w:asciiTheme="minorHAnsi" w:eastAsia="標楷體" w:hAnsi="標楷體" w:cstheme="minorBidi" w:hint="eastAsia"/>
          <w:color w:val="FF0000"/>
          <w:sz w:val="28"/>
          <w:szCs w:val="28"/>
        </w:rPr>
        <w:t>之建築物若評</w:t>
      </w:r>
      <w:r w:rsidRPr="00684B8D">
        <w:rPr>
          <w:rFonts w:ascii="標楷體" w:eastAsia="標楷體" w:hAnsi="標楷體" w:cstheme="minorBidi" w:hint="eastAsia"/>
          <w:color w:val="FF0000"/>
          <w:sz w:val="28"/>
          <w:szCs w:val="28"/>
        </w:rPr>
        <w:t>估可以設置太陽光電發電，結構安</w:t>
      </w:r>
      <w:r w:rsidRPr="00684B8D">
        <w:rPr>
          <w:rFonts w:ascii="標楷體" w:eastAsia="標楷體" w:hAnsi="標楷體" w:cs="新細明體" w:hint="eastAsia"/>
          <w:color w:val="FF0000"/>
          <w:sz w:val="28"/>
          <w:szCs w:val="28"/>
        </w:rPr>
        <w:t>全性</w:t>
      </w:r>
      <w:r w:rsidRPr="00684B8D">
        <w:rPr>
          <w:rFonts w:ascii="標楷體" w:eastAsia="標楷體" w:hAnsi="標楷體" w:cstheme="minorBidi" w:hint="eastAsia"/>
          <w:color w:val="FF0000"/>
          <w:sz w:val="28"/>
          <w:szCs w:val="28"/>
        </w:rPr>
        <w:t>評估由</w:t>
      </w:r>
      <w:r w:rsidRPr="00684B8D">
        <w:rPr>
          <w:rFonts w:ascii="標楷體" w:eastAsia="標楷體" w:hAnsi="標楷體" w:hint="eastAsia"/>
          <w:color w:val="FF0000"/>
          <w:sz w:val="28"/>
          <w:szCs w:val="28"/>
        </w:rPr>
        <w:t>廠商協助</w:t>
      </w:r>
      <w:r w:rsidRPr="00684B8D">
        <w:rPr>
          <w:rFonts w:ascii="標楷體" w:eastAsia="標楷體" w:hAnsi="標楷體" w:cs="新細明體" w:hint="eastAsia"/>
          <w:color w:val="FF0000"/>
          <w:sz w:val="28"/>
          <w:szCs w:val="28"/>
        </w:rPr>
        <w:t>處理，</w:t>
      </w:r>
      <w:r w:rsidRPr="00684B8D">
        <w:rPr>
          <w:rFonts w:ascii="標楷體" w:eastAsia="標楷體" w:hAnsi="標楷體" w:hint="eastAsia"/>
          <w:color w:val="FF0000"/>
          <w:sz w:val="28"/>
          <w:szCs w:val="28"/>
        </w:rPr>
        <w:t>費用由廠商自行負擔。</w:t>
      </w:r>
    </w:p>
    <w:p w:rsidR="00505F34"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019F4">
        <w:rPr>
          <w:rFonts w:eastAsia="標楷體" w:hAnsi="標楷體" w:hint="eastAsia"/>
          <w:color w:val="FF0000"/>
          <w:sz w:val="28"/>
          <w:szCs w:val="28"/>
        </w:rPr>
        <w:t>得標廠商興建建築圖說需與本校討論並審核通過。</w:t>
      </w:r>
    </w:p>
    <w:p w:rsidR="00505F34"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Pr>
          <w:rFonts w:eastAsia="標楷體" w:hAnsi="標楷體" w:hint="eastAsia"/>
          <w:color w:val="FF0000"/>
          <w:sz w:val="28"/>
          <w:szCs w:val="28"/>
        </w:rPr>
        <w:t>得標廠商</w:t>
      </w:r>
      <w:r w:rsidRPr="00FB52AA">
        <w:rPr>
          <w:rFonts w:eastAsia="標楷體" w:hAnsi="標楷體" w:hint="eastAsia"/>
          <w:color w:val="FF0000"/>
          <w:sz w:val="28"/>
          <w:szCs w:val="28"/>
        </w:rPr>
        <w:t>於</w:t>
      </w:r>
      <w:r w:rsidRPr="00FB52AA">
        <w:rPr>
          <w:rFonts w:eastAsia="標楷體" w:hAnsi="標楷體" w:hint="eastAsia"/>
          <w:color w:val="FF0000"/>
          <w:sz w:val="28"/>
          <w:szCs w:val="28"/>
        </w:rPr>
        <w:t>11</w:t>
      </w:r>
      <w:r>
        <w:rPr>
          <w:rFonts w:eastAsia="標楷體" w:hAnsi="標楷體" w:hint="eastAsia"/>
          <w:color w:val="FF0000"/>
          <w:sz w:val="28"/>
          <w:szCs w:val="28"/>
        </w:rPr>
        <w:t>2</w:t>
      </w:r>
      <w:r w:rsidRPr="00FB52AA">
        <w:rPr>
          <w:rFonts w:eastAsia="標楷體" w:hAnsi="標楷體" w:hint="eastAsia"/>
          <w:color w:val="FF0000"/>
          <w:sz w:val="28"/>
          <w:szCs w:val="28"/>
        </w:rPr>
        <w:t>年</w:t>
      </w:r>
      <w:r>
        <w:rPr>
          <w:rFonts w:eastAsia="標楷體" w:hAnsi="標楷體" w:hint="eastAsia"/>
          <w:color w:val="FF0000"/>
          <w:sz w:val="28"/>
          <w:szCs w:val="28"/>
        </w:rPr>
        <w:t>8</w:t>
      </w:r>
      <w:r>
        <w:rPr>
          <w:rFonts w:eastAsia="標楷體" w:hAnsi="標楷體" w:hint="eastAsia"/>
          <w:color w:val="FF0000"/>
          <w:sz w:val="28"/>
          <w:szCs w:val="28"/>
        </w:rPr>
        <w:t>月底前如期全</w:t>
      </w:r>
      <w:r w:rsidRPr="00FB52AA">
        <w:rPr>
          <w:rFonts w:eastAsia="標楷體" w:hAnsi="標楷體" w:hint="eastAsia"/>
          <w:color w:val="FF0000"/>
          <w:sz w:val="28"/>
          <w:szCs w:val="28"/>
        </w:rPr>
        <w:t>部完工</w:t>
      </w:r>
      <w:proofErr w:type="gramStart"/>
      <w:r w:rsidRPr="00FB52AA">
        <w:rPr>
          <w:rFonts w:eastAsia="標楷體" w:hAnsi="標楷體" w:hint="eastAsia"/>
          <w:color w:val="FF0000"/>
          <w:sz w:val="28"/>
          <w:szCs w:val="28"/>
        </w:rPr>
        <w:t>併</w:t>
      </w:r>
      <w:proofErr w:type="gramEnd"/>
      <w:r w:rsidRPr="00FB52AA">
        <w:rPr>
          <w:rFonts w:eastAsia="標楷體" w:hAnsi="標楷體" w:hint="eastAsia"/>
          <w:color w:val="FF0000"/>
          <w:sz w:val="28"/>
          <w:szCs w:val="28"/>
        </w:rPr>
        <w:t>聯</w:t>
      </w:r>
      <w:r>
        <w:rPr>
          <w:rFonts w:eastAsia="標楷體" w:hAnsi="標楷體" w:hint="eastAsia"/>
          <w:color w:val="FF0000"/>
          <w:sz w:val="28"/>
          <w:szCs w:val="28"/>
        </w:rPr>
        <w:t>為原則。</w:t>
      </w:r>
    </w:p>
    <w:p w:rsidR="00505F34" w:rsidRPr="00FB52AA"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B52AA">
        <w:rPr>
          <w:rFonts w:eastAsia="標楷體" w:hAnsi="標楷體" w:hint="eastAsia"/>
          <w:color w:val="FF0000"/>
          <w:sz w:val="28"/>
          <w:szCs w:val="28"/>
        </w:rPr>
        <w:t>校園內既設或新設之校園</w:t>
      </w:r>
      <w:r w:rsidRPr="00FB52AA">
        <w:rPr>
          <w:rFonts w:eastAsia="標楷體" w:hAnsi="標楷體" w:hint="eastAsia"/>
          <w:color w:val="FF0000"/>
          <w:sz w:val="28"/>
          <w:szCs w:val="28"/>
        </w:rPr>
        <w:t>PV</w:t>
      </w:r>
      <w:r w:rsidRPr="00FB52AA">
        <w:rPr>
          <w:rFonts w:eastAsia="標楷體" w:hAnsi="標楷體" w:hint="eastAsia"/>
          <w:color w:val="FF0000"/>
          <w:sz w:val="28"/>
          <w:szCs w:val="28"/>
        </w:rPr>
        <w:t>場域，光電得標</w:t>
      </w:r>
      <w:proofErr w:type="gramStart"/>
      <w:r w:rsidRPr="00FB52AA">
        <w:rPr>
          <w:rFonts w:eastAsia="標楷體" w:hAnsi="標楷體" w:hint="eastAsia"/>
          <w:color w:val="FF0000"/>
          <w:sz w:val="28"/>
          <w:szCs w:val="28"/>
        </w:rPr>
        <w:t>廠商均須配合</w:t>
      </w:r>
      <w:proofErr w:type="gramEnd"/>
      <w:r w:rsidRPr="00FB52AA">
        <w:rPr>
          <w:rFonts w:eastAsia="標楷體" w:hAnsi="標楷體" w:hint="eastAsia"/>
          <w:color w:val="FF0000"/>
          <w:sz w:val="28"/>
          <w:szCs w:val="28"/>
        </w:rPr>
        <w:t>EMS</w:t>
      </w:r>
      <w:r w:rsidRPr="00FB52AA">
        <w:rPr>
          <w:rFonts w:eastAsia="標楷體" w:hAnsi="標楷體" w:hint="eastAsia"/>
          <w:color w:val="FF0000"/>
          <w:sz w:val="28"/>
          <w:szCs w:val="28"/>
        </w:rPr>
        <w:t>廠商裝設全校再生能源發電量測電表，並配合於既有或新設顯示裝置，顯示</w:t>
      </w:r>
      <w:r w:rsidRPr="00FB52AA">
        <w:rPr>
          <w:rFonts w:eastAsia="標楷體" w:hAnsi="標楷體" w:hint="eastAsia"/>
          <w:color w:val="FF0000"/>
          <w:sz w:val="28"/>
          <w:szCs w:val="28"/>
        </w:rPr>
        <w:t>EMS</w:t>
      </w:r>
      <w:r w:rsidRPr="00FB52AA">
        <w:rPr>
          <w:rFonts w:eastAsia="標楷體" w:hAnsi="標楷體" w:hint="eastAsia"/>
          <w:color w:val="FF0000"/>
          <w:sz w:val="28"/>
          <w:szCs w:val="28"/>
        </w:rPr>
        <w:t>廠商整合之用電資訊。</w:t>
      </w:r>
    </w:p>
    <w:p w:rsidR="007C1819" w:rsidRPr="00505F34"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FA647D" w:rsidRDefault="004B499F" w:rsidP="00FA647D">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2A63AC">
        <w:rPr>
          <w:rFonts w:hAnsi="標楷體"/>
          <w:color w:val="0000FF"/>
          <w:szCs w:val="28"/>
        </w:rPr>
        <w:t>（</w:t>
      </w:r>
      <w:proofErr w:type="gramEnd"/>
      <w:r w:rsidR="00FA647D" w:rsidRPr="00494181">
        <w:rPr>
          <w:rFonts w:eastAsia="標楷體" w:hAnsi="標楷體" w:hint="eastAsia"/>
          <w:color w:val="FF0000"/>
          <w:sz w:val="28"/>
          <w:szCs w:val="28"/>
        </w:rPr>
        <w:t>屋頂型及地面型</w:t>
      </w:r>
      <w:proofErr w:type="gramStart"/>
      <w:r w:rsidR="00FA647D" w:rsidRPr="00494181">
        <w:rPr>
          <w:rFonts w:eastAsia="標楷體" w:hAnsi="標楷體" w:hint="eastAsia"/>
          <w:color w:val="FF0000"/>
          <w:sz w:val="28"/>
          <w:szCs w:val="28"/>
        </w:rPr>
        <w:t>（</w:t>
      </w:r>
      <w:proofErr w:type="gramEnd"/>
      <w:r w:rsidR="00FA647D" w:rsidRPr="00494181">
        <w:rPr>
          <w:rFonts w:eastAsia="標楷體" w:hAnsi="標楷體" w:hint="eastAsia"/>
          <w:color w:val="FF0000"/>
          <w:sz w:val="28"/>
          <w:szCs w:val="28"/>
        </w:rPr>
        <w:t>本校尚未鋪設太陽能板之樓屋頂基地面積</w:t>
      </w:r>
      <w:r w:rsidR="00FA647D">
        <w:rPr>
          <w:rFonts w:eastAsia="標楷體" w:hAnsi="標楷體" w:hint="eastAsia"/>
          <w:color w:val="FF0000"/>
          <w:sz w:val="28"/>
          <w:szCs w:val="28"/>
        </w:rPr>
        <w:t>(</w:t>
      </w:r>
      <w:r w:rsidR="00FA647D">
        <w:rPr>
          <w:rFonts w:eastAsia="標楷體" w:hAnsi="標楷體" w:hint="eastAsia"/>
          <w:color w:val="FF0000"/>
          <w:sz w:val="28"/>
          <w:szCs w:val="28"/>
        </w:rPr>
        <w:t>包括</w:t>
      </w:r>
      <w:r w:rsidR="00FA647D">
        <w:rPr>
          <w:rFonts w:ascii="標楷體" w:eastAsia="標楷體" w:hAnsi="標楷體" w:hint="eastAsia"/>
          <w:color w:val="FF0000"/>
          <w:sz w:val="28"/>
          <w:szCs w:val="28"/>
        </w:rPr>
        <w:t>：</w:t>
      </w:r>
      <w:r w:rsidR="00FA647D">
        <w:rPr>
          <w:rFonts w:eastAsia="標楷體" w:hAnsi="標楷體" w:hint="eastAsia"/>
          <w:color w:val="FF0000"/>
          <w:sz w:val="28"/>
          <w:szCs w:val="28"/>
        </w:rPr>
        <w:t>育賢樓、育德樓、</w:t>
      </w:r>
      <w:proofErr w:type="gramStart"/>
      <w:r w:rsidR="00FA647D">
        <w:rPr>
          <w:rFonts w:eastAsia="標楷體" w:hAnsi="標楷體" w:hint="eastAsia"/>
          <w:color w:val="FF0000"/>
          <w:sz w:val="28"/>
          <w:szCs w:val="28"/>
        </w:rPr>
        <w:t>育善樓</w:t>
      </w:r>
      <w:proofErr w:type="gramEnd"/>
      <w:r w:rsidR="00FA647D">
        <w:rPr>
          <w:rFonts w:eastAsia="標楷體" w:hAnsi="標楷體" w:hint="eastAsia"/>
          <w:color w:val="FF0000"/>
          <w:sz w:val="28"/>
          <w:szCs w:val="28"/>
        </w:rPr>
        <w:t>、廚房、車棚、司令台等</w:t>
      </w:r>
      <w:r w:rsidR="00FA647D">
        <w:rPr>
          <w:rFonts w:eastAsia="標楷體" w:hAnsi="標楷體" w:hint="eastAsia"/>
          <w:color w:val="FF0000"/>
          <w:sz w:val="28"/>
          <w:szCs w:val="28"/>
        </w:rPr>
        <w:t>)</w:t>
      </w:r>
      <w:r w:rsidR="00FA647D" w:rsidRPr="00494181">
        <w:rPr>
          <w:rFonts w:eastAsia="標楷體" w:hAnsi="標楷體" w:hint="eastAsia"/>
          <w:color w:val="FF0000"/>
          <w:sz w:val="28"/>
          <w:szCs w:val="28"/>
        </w:rPr>
        <w:t>約</w:t>
      </w:r>
      <w:r w:rsidR="00FA647D" w:rsidRPr="00494181">
        <w:rPr>
          <w:rFonts w:eastAsia="標楷體" w:hAnsi="標楷體" w:hint="eastAsia"/>
          <w:color w:val="FF0000"/>
          <w:sz w:val="28"/>
          <w:szCs w:val="28"/>
        </w:rPr>
        <w:t>1800</w:t>
      </w:r>
      <w:r w:rsidR="00FA647D" w:rsidRPr="00494181">
        <w:rPr>
          <w:rFonts w:eastAsia="標楷體" w:hAnsi="標楷體"/>
          <w:color w:val="FF0000"/>
          <w:sz w:val="28"/>
          <w:szCs w:val="28"/>
        </w:rPr>
        <w:t>平方公尺</w:t>
      </w:r>
      <w:r w:rsidR="00FA647D" w:rsidRPr="00494181">
        <w:rPr>
          <w:rFonts w:eastAsia="標楷體" w:hAnsi="標楷體" w:hint="eastAsia"/>
          <w:color w:val="FF0000"/>
          <w:sz w:val="28"/>
          <w:szCs w:val="28"/>
        </w:rPr>
        <w:t>、</w:t>
      </w:r>
      <w:r w:rsidR="00DF2FC1">
        <w:rPr>
          <w:rFonts w:eastAsia="標楷體" w:hAnsi="標楷體"/>
          <w:color w:val="FF0000"/>
          <w:sz w:val="28"/>
          <w:szCs w:val="28"/>
        </w:rPr>
        <w:t>2</w:t>
      </w:r>
      <w:r w:rsidR="00FA647D" w:rsidRPr="00494181">
        <w:rPr>
          <w:rFonts w:eastAsia="標楷體" w:hAnsi="標楷體" w:hint="eastAsia"/>
          <w:color w:val="FF0000"/>
          <w:sz w:val="28"/>
          <w:szCs w:val="28"/>
        </w:rPr>
        <w:t>面綜合球場，基地面積約</w:t>
      </w:r>
      <w:r w:rsidR="00DF2FC1">
        <w:rPr>
          <w:rFonts w:eastAsia="標楷體" w:hAnsi="標楷體"/>
          <w:color w:val="FF0000"/>
          <w:sz w:val="28"/>
          <w:szCs w:val="28"/>
        </w:rPr>
        <w:t>8</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平方公尺，合計</w:t>
      </w:r>
      <w:r w:rsidR="00DF2FC1">
        <w:rPr>
          <w:rFonts w:eastAsia="標楷體" w:hAnsi="標楷體"/>
          <w:color w:val="FF0000"/>
          <w:sz w:val="28"/>
          <w:szCs w:val="28"/>
        </w:rPr>
        <w:t>26</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w:t>
      </w:r>
      <w:r w:rsidR="00FA647D" w:rsidRPr="007D15E6">
        <w:rPr>
          <w:rFonts w:eastAsia="標楷體" w:hAnsi="標楷體"/>
          <w:color w:val="FF0000"/>
          <w:sz w:val="28"/>
          <w:szCs w:val="28"/>
        </w:rPr>
        <w:t>尺</w:t>
      </w:r>
      <w:r w:rsidR="00FA647D" w:rsidRPr="007D15E6">
        <w:rPr>
          <w:rFonts w:eastAsia="標楷體" w:hAnsi="標楷體" w:hint="eastAsia"/>
          <w:color w:val="FF0000"/>
          <w:sz w:val="28"/>
          <w:szCs w:val="28"/>
        </w:rPr>
        <w:t>,</w:t>
      </w:r>
      <w:r w:rsidR="007D15E6" w:rsidRPr="007D15E6">
        <w:rPr>
          <w:rFonts w:eastAsia="標楷體" w:hint="eastAsia"/>
          <w:color w:val="FF0000"/>
          <w:sz w:val="28"/>
          <w:szCs w:val="28"/>
        </w:rPr>
        <w:t>發電量</w:t>
      </w:r>
      <w:r w:rsidR="007D15E6">
        <w:rPr>
          <w:rFonts w:eastAsia="標楷體" w:hint="eastAsia"/>
          <w:color w:val="FF0000"/>
          <w:sz w:val="28"/>
          <w:szCs w:val="28"/>
        </w:rPr>
        <w:t>應不低於</w:t>
      </w:r>
      <w:r w:rsidR="007D15E6" w:rsidRPr="007D15E6">
        <w:rPr>
          <w:rFonts w:eastAsia="標楷體" w:hint="eastAsia"/>
          <w:color w:val="FF0000"/>
          <w:sz w:val="28"/>
          <w:szCs w:val="28"/>
        </w:rPr>
        <w:t>2</w:t>
      </w:r>
      <w:r w:rsidR="00DF2FC1">
        <w:rPr>
          <w:rFonts w:eastAsia="標楷體"/>
          <w:color w:val="FF0000"/>
          <w:sz w:val="28"/>
          <w:szCs w:val="28"/>
        </w:rPr>
        <w:t>08</w:t>
      </w:r>
      <w:r w:rsidR="007D15E6" w:rsidRPr="007D15E6">
        <w:rPr>
          <w:rFonts w:hAnsi="標楷體"/>
          <w:color w:val="FF0000"/>
          <w:szCs w:val="28"/>
        </w:rPr>
        <w:t xml:space="preserve"> </w:t>
      </w:r>
      <w:proofErr w:type="spellStart"/>
      <w:r w:rsidR="007D15E6" w:rsidRPr="007D15E6">
        <w:rPr>
          <w:rFonts w:hAnsi="標楷體"/>
          <w:color w:val="FF0000"/>
          <w:szCs w:val="28"/>
        </w:rPr>
        <w:t>kWp</w:t>
      </w:r>
      <w:proofErr w:type="spellEnd"/>
      <w:proofErr w:type="gramStart"/>
      <w:r w:rsidR="000D742B" w:rsidRPr="00FA647D">
        <w:rPr>
          <w:rFonts w:hAnsi="標楷體"/>
          <w:color w:val="0000FF"/>
          <w:szCs w:val="28"/>
        </w:rPr>
        <w:t>）</w:t>
      </w:r>
      <w:proofErr w:type="gramEnd"/>
      <w:r w:rsidR="00D659C9" w:rsidRPr="00FA647D">
        <w:rPr>
          <w:rFonts w:eastAsia="標楷體" w:hAnsi="標楷體"/>
          <w:color w:val="0000FF"/>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lastRenderedPageBreak/>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E43B70">
        <w:rPr>
          <w:rFonts w:eastAsia="標楷體" w:hAnsi="標楷體" w:hint="eastAsia"/>
          <w:color w:val="000000" w:themeColor="text1"/>
          <w:sz w:val="28"/>
          <w:szCs w:val="28"/>
        </w:rPr>
        <w:t>10</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承裝業</w:t>
      </w:r>
      <w:proofErr w:type="gramEnd"/>
      <w:r w:rsidR="00360089" w:rsidRPr="00997A4C">
        <w:rPr>
          <w:rFonts w:eastAsia="標楷體" w:hAnsi="標楷體"/>
          <w:color w:val="000000" w:themeColor="text1"/>
          <w:sz w:val="28"/>
          <w:szCs w:val="28"/>
        </w:rPr>
        <w:t>（</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E43B70">
        <w:rPr>
          <w:rFonts w:eastAsia="標楷體" w:hAnsi="標楷體" w:hint="eastAsia"/>
          <w:color w:val="000000" w:themeColor="text1"/>
          <w:sz w:val="28"/>
          <w:szCs w:val="28"/>
        </w:rPr>
        <w:t>3000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w:t>
      </w:r>
      <w:proofErr w:type="gramEnd"/>
      <w:r w:rsidR="003D4D1D" w:rsidRPr="00997A4C">
        <w:rPr>
          <w:rFonts w:eastAsia="標楷體" w:hAnsi="標楷體"/>
          <w:color w:val="000000" w:themeColor="text1"/>
          <w:sz w:val="28"/>
          <w:szCs w:val="28"/>
        </w:rPr>
        <w:t>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w:t>
      </w:r>
      <w:r w:rsidRPr="00997A4C">
        <w:rPr>
          <w:rFonts w:eastAsia="標楷體" w:hint="eastAsia"/>
          <w:color w:val="000000" w:themeColor="text1"/>
          <w:sz w:val="28"/>
          <w:szCs w:val="28"/>
        </w:rPr>
        <w:lastRenderedPageBreak/>
        <w:t>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w:t>
      </w:r>
      <w:proofErr w:type="gramEnd"/>
      <w:r w:rsidRPr="00997A4C">
        <w:rPr>
          <w:rFonts w:eastAsia="標楷體" w:hAnsi="標楷體"/>
          <w:color w:val="000000" w:themeColor="text1"/>
          <w:sz w:val="28"/>
          <w:szCs w:val="28"/>
        </w:rPr>
        <w:t>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w:t>
      </w:r>
      <w:r w:rsidRPr="00997A4C">
        <w:rPr>
          <w:rFonts w:eastAsia="標楷體" w:hAnsi="標楷體"/>
          <w:color w:val="000000" w:themeColor="text1"/>
          <w:sz w:val="28"/>
          <w:szCs w:val="28"/>
        </w:rPr>
        <w:lastRenderedPageBreak/>
        <w:t>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E43B70">
        <w:rPr>
          <w:rFonts w:eastAsia="標楷體" w:hAnsi="標楷體" w:hint="eastAsia"/>
          <w:color w:val="0000FF"/>
          <w:sz w:val="28"/>
          <w:szCs w:val="28"/>
          <w:u w:val="single"/>
        </w:rPr>
        <w:t>10</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w:t>
      </w:r>
      <w:r w:rsidRPr="00997A4C">
        <w:rPr>
          <w:rFonts w:ascii="標楷體" w:eastAsia="標楷體" w:hAnsi="標楷體"/>
          <w:color w:val="000000" w:themeColor="text1"/>
          <w:kern w:val="0"/>
          <w:sz w:val="28"/>
          <w:szCs w:val="28"/>
        </w:rPr>
        <w:lastRenderedPageBreak/>
        <w:t>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w:t>
      </w:r>
      <w:r w:rsidRPr="00997A4C">
        <w:rPr>
          <w:rFonts w:eastAsia="標楷體" w:hAnsi="標楷體"/>
          <w:color w:val="000000" w:themeColor="text1"/>
          <w:sz w:val="28"/>
          <w:szCs w:val="32"/>
        </w:rPr>
        <w:lastRenderedPageBreak/>
        <w:t>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w:t>
      </w:r>
      <w:proofErr w:type="gramEnd"/>
      <w:r w:rsidRPr="00997A4C">
        <w:rPr>
          <w:rFonts w:ascii="Times New Roman" w:hAnsi="標楷體"/>
          <w:color w:val="000000" w:themeColor="text1"/>
          <w:szCs w:val="28"/>
        </w:rPr>
        <w:t>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w:t>
      </w:r>
      <w:proofErr w:type="gramEnd"/>
      <w:r w:rsidR="00031EFF" w:rsidRPr="00997A4C">
        <w:rPr>
          <w:rFonts w:ascii="Times New Roman" w:hAnsi="標楷體" w:hint="default"/>
          <w:color w:val="000000" w:themeColor="text1"/>
          <w:szCs w:val="28"/>
        </w:rPr>
        <w:t>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w:t>
      </w:r>
      <w:proofErr w:type="gramEnd"/>
      <w:r w:rsidRPr="00997A4C">
        <w:rPr>
          <w:rFonts w:eastAsia="標楷體" w:hAnsi="標楷體"/>
          <w:color w:val="000000" w:themeColor="text1"/>
          <w:sz w:val="28"/>
          <w:szCs w:val="28"/>
        </w:rPr>
        <w:t>級以上電器</w:t>
      </w:r>
      <w:proofErr w:type="gramStart"/>
      <w:r w:rsidRPr="00997A4C">
        <w:rPr>
          <w:rFonts w:eastAsia="標楷體" w:hAnsi="標楷體"/>
          <w:color w:val="000000" w:themeColor="text1"/>
          <w:sz w:val="28"/>
          <w:szCs w:val="28"/>
        </w:rPr>
        <w:t>承裝業登</w:t>
      </w:r>
      <w:proofErr w:type="gramEnd"/>
      <w:r w:rsidRPr="00997A4C">
        <w:rPr>
          <w:rFonts w:eastAsia="標楷體" w:hAnsi="標楷體"/>
          <w:color w:val="000000" w:themeColor="text1"/>
          <w:sz w:val="28"/>
          <w:szCs w:val="28"/>
        </w:rPr>
        <w:t>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截止日前，皆未遇到營業稅申報截止日時，以營業稅主管稽徵機關核發之核准設立登記公函代之；經核定使用統一發票者，應一併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lastRenderedPageBreak/>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00E43B70">
        <w:rPr>
          <w:rFonts w:eastAsia="標楷體" w:hAnsi="標楷體" w:hint="eastAsia"/>
          <w:color w:val="000000" w:themeColor="text1"/>
          <w:sz w:val="28"/>
          <w:szCs w:val="28"/>
        </w:rPr>
        <w:t>30</w:t>
      </w:r>
      <w:r w:rsidRPr="00997A4C">
        <w:rPr>
          <w:rFonts w:eastAsia="標楷體" w:hint="eastAsia"/>
          <w:color w:val="000000" w:themeColor="text1"/>
          <w:sz w:val="28"/>
          <w:szCs w:val="28"/>
        </w:rPr>
        <w:t>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w:t>
      </w:r>
      <w:proofErr w:type="gramEnd"/>
      <w:r w:rsidRPr="00997A4C">
        <w:rPr>
          <w:rFonts w:eastAsia="標楷體" w:hAnsi="標楷體"/>
          <w:color w:val="000000" w:themeColor="text1"/>
          <w:sz w:val="28"/>
          <w:szCs w:val="28"/>
        </w:rPr>
        <w:t>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8B18EF" w:rsidRDefault="00E443A6" w:rsidP="00577636">
      <w:pPr>
        <w:numPr>
          <w:ilvl w:val="0"/>
          <w:numId w:val="14"/>
        </w:numPr>
        <w:snapToGrid w:val="0"/>
        <w:spacing w:line="440" w:lineRule="exact"/>
        <w:contextualSpacing/>
        <w:jc w:val="both"/>
        <w:rPr>
          <w:rFonts w:eastAsia="標楷體" w:hAnsi="標楷體"/>
          <w:color w:val="0000FF"/>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7E71E2">
        <w:rPr>
          <w:rFonts w:eastAsia="標楷體" w:hAnsi="標楷體" w:hint="eastAsia"/>
          <w:color w:val="000000" w:themeColor="text1"/>
          <w:sz w:val="28"/>
          <w:szCs w:val="32"/>
          <w:highlight w:val="yellow"/>
        </w:rPr>
        <w:t>111</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w:t>
      </w:r>
      <w:r w:rsidR="007E71E2">
        <w:rPr>
          <w:rFonts w:eastAsia="標楷體" w:hAnsi="標楷體" w:hint="eastAsia"/>
          <w:color w:val="000000" w:themeColor="text1"/>
          <w:sz w:val="28"/>
          <w:szCs w:val="32"/>
          <w:highlight w:val="yellow"/>
        </w:rPr>
        <w:t>9</w:t>
      </w:r>
      <w:r w:rsidR="007541C8">
        <w:rPr>
          <w:rFonts w:eastAsia="標楷體" w:hAnsi="標楷體"/>
          <w:color w:val="000000" w:themeColor="text1"/>
          <w:sz w:val="28"/>
          <w:szCs w:val="32"/>
          <w:highlight w:val="yellow"/>
        </w:rPr>
        <w:t xml:space="preserve"> </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7E71E2">
        <w:rPr>
          <w:rFonts w:eastAsia="標楷體" w:hAnsi="標楷體" w:hint="eastAsia"/>
          <w:color w:val="000000" w:themeColor="text1"/>
          <w:sz w:val="28"/>
          <w:szCs w:val="32"/>
          <w:highlight w:val="yellow"/>
        </w:rPr>
        <w:t>5</w:t>
      </w:r>
      <w:r w:rsidR="007541C8">
        <w:rPr>
          <w:rFonts w:eastAsia="標楷體" w:hAnsi="標楷體"/>
          <w:color w:val="000000" w:themeColor="text1"/>
          <w:sz w:val="28"/>
          <w:szCs w:val="32"/>
          <w:highlight w:val="yellow"/>
        </w:rPr>
        <w:t xml:space="preserve">  </w:t>
      </w:r>
      <w:r w:rsidRPr="00997A4C">
        <w:rPr>
          <w:rFonts w:eastAsia="標楷體" w:hAnsi="標楷體"/>
          <w:color w:val="000000" w:themeColor="text1"/>
          <w:sz w:val="28"/>
          <w:szCs w:val="32"/>
        </w:rPr>
        <w:t>日</w:t>
      </w:r>
      <w:r w:rsidR="007E71E2">
        <w:rPr>
          <w:rFonts w:eastAsia="標楷體" w:hAnsi="標楷體" w:hint="eastAsia"/>
          <w:color w:val="000000" w:themeColor="text1"/>
          <w:sz w:val="28"/>
          <w:szCs w:val="32"/>
        </w:rPr>
        <w:t>下</w:t>
      </w:r>
      <w:r w:rsidRPr="00997A4C">
        <w:rPr>
          <w:rFonts w:eastAsia="標楷體" w:hAnsi="標楷體"/>
          <w:color w:val="000000" w:themeColor="text1"/>
          <w:sz w:val="28"/>
          <w:szCs w:val="32"/>
        </w:rPr>
        <w:t>午</w:t>
      </w:r>
      <w:r w:rsidR="007E71E2">
        <w:rPr>
          <w:rFonts w:eastAsia="標楷體" w:hAnsi="標楷體" w:hint="eastAsia"/>
          <w:color w:val="000000" w:themeColor="text1"/>
          <w:sz w:val="28"/>
          <w:szCs w:val="32"/>
        </w:rPr>
        <w:t>4</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8B18EF" w:rsidRPr="008B18EF">
        <w:rPr>
          <w:rFonts w:eastAsia="標楷體" w:hAnsi="標楷體"/>
          <w:color w:val="0000FF"/>
          <w:sz w:val="28"/>
          <w:szCs w:val="32"/>
        </w:rPr>
        <w:t>744</w:t>
      </w:r>
      <w:r w:rsidR="008B18EF" w:rsidRPr="008B18EF">
        <w:rPr>
          <w:rFonts w:eastAsia="標楷體" w:hAnsi="標楷體"/>
          <w:color w:val="0000FF"/>
          <w:sz w:val="28"/>
          <w:szCs w:val="32"/>
        </w:rPr>
        <w:t>台南市新市區大社里</w:t>
      </w:r>
      <w:r w:rsidR="008B18EF" w:rsidRPr="008B18EF">
        <w:rPr>
          <w:rFonts w:eastAsia="標楷體" w:hAnsi="標楷體"/>
          <w:color w:val="0000FF"/>
          <w:sz w:val="28"/>
          <w:szCs w:val="32"/>
        </w:rPr>
        <w:t>1</w:t>
      </w:r>
      <w:r w:rsidR="008B18EF" w:rsidRPr="008B18EF">
        <w:rPr>
          <w:rFonts w:eastAsia="標楷體" w:hAnsi="標楷體"/>
          <w:color w:val="0000FF"/>
          <w:sz w:val="28"/>
          <w:szCs w:val="32"/>
        </w:rPr>
        <w:t>鄰</w:t>
      </w:r>
      <w:r w:rsidR="008B18EF" w:rsidRPr="008B18EF">
        <w:rPr>
          <w:rFonts w:eastAsia="標楷體" w:hAnsi="標楷體"/>
          <w:color w:val="0000FF"/>
          <w:sz w:val="28"/>
          <w:szCs w:val="32"/>
        </w:rPr>
        <w:t xml:space="preserve">39 </w:t>
      </w:r>
      <w:r w:rsidR="008B18EF" w:rsidRPr="008B18EF">
        <w:rPr>
          <w:rFonts w:eastAsia="標楷體" w:hAnsi="標楷體"/>
          <w:color w:val="0000FF"/>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17045E">
        <w:rPr>
          <w:rFonts w:eastAsia="標楷體" w:hAnsi="標楷體" w:hint="eastAsia"/>
          <w:color w:val="0000FF"/>
          <w:sz w:val="28"/>
          <w:szCs w:val="32"/>
          <w:highlight w:val="yellow"/>
        </w:rPr>
        <w:t>臺</w:t>
      </w:r>
      <w:proofErr w:type="gramEnd"/>
      <w:r w:rsidRPr="0017045E">
        <w:rPr>
          <w:rFonts w:eastAsia="標楷體" w:hAnsi="標楷體" w:hint="eastAsia"/>
          <w:color w:val="0000FF"/>
          <w:sz w:val="28"/>
          <w:szCs w:val="32"/>
          <w:highlight w:val="yellow"/>
        </w:rPr>
        <w:t>南市</w:t>
      </w:r>
      <w:r w:rsidR="008B18EF" w:rsidRPr="0017045E">
        <w:rPr>
          <w:rFonts w:ascii="標楷體" w:eastAsia="標楷體" w:hAnsi="標楷體" w:hint="eastAsia"/>
          <w:color w:val="0000FF"/>
          <w:sz w:val="28"/>
          <w:szCs w:val="32"/>
          <w:highlight w:val="yellow"/>
        </w:rPr>
        <w:t>新市</w:t>
      </w:r>
      <w:r w:rsidR="00605E90" w:rsidRPr="0017045E">
        <w:rPr>
          <w:rFonts w:eastAsia="標楷體" w:hAnsi="標楷體"/>
          <w:color w:val="0000FF"/>
          <w:sz w:val="28"/>
          <w:szCs w:val="32"/>
          <w:highlight w:val="yellow"/>
        </w:rPr>
        <w:t>區</w:t>
      </w:r>
      <w:r w:rsidR="008B18EF" w:rsidRPr="0017045E">
        <w:rPr>
          <w:rFonts w:eastAsia="標楷體" w:hAnsi="標楷體" w:hint="eastAsia"/>
          <w:color w:val="0000FF"/>
          <w:sz w:val="28"/>
          <w:szCs w:val="32"/>
          <w:highlight w:val="yellow"/>
        </w:rPr>
        <w:t>大社</w:t>
      </w:r>
      <w:r w:rsidR="00605E90" w:rsidRPr="0017045E">
        <w:rPr>
          <w:rFonts w:eastAsia="標楷體" w:hAnsi="標楷體"/>
          <w:color w:val="0000FF"/>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lastRenderedPageBreak/>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標金之方式，擇一放入</w:t>
      </w:r>
      <w:proofErr w:type="gramStart"/>
      <w:r w:rsidRPr="00997A4C">
        <w:rPr>
          <w:rFonts w:eastAsia="標楷體" w:hAnsi="標楷體"/>
          <w:color w:val="000000" w:themeColor="text1"/>
          <w:sz w:val="28"/>
          <w:szCs w:val="32"/>
        </w:rPr>
        <w:t>標封</w:t>
      </w:r>
      <w:proofErr w:type="gramEnd"/>
      <w:r w:rsidRPr="00997A4C">
        <w:rPr>
          <w:rFonts w:eastAsia="標楷體" w:hAnsi="標楷體"/>
          <w:color w:val="000000" w:themeColor="text1"/>
          <w:sz w:val="28"/>
          <w:szCs w:val="32"/>
        </w:rPr>
        <w:t>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w:t>
      </w:r>
      <w:proofErr w:type="gramEnd"/>
      <w:r w:rsidRPr="00DF0AD3">
        <w:rPr>
          <w:rFonts w:eastAsia="標楷體" w:hAnsi="標楷體" w:hint="eastAsia"/>
          <w:sz w:val="28"/>
          <w:szCs w:val="32"/>
        </w:rPr>
        <w:t>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w:t>
      </w:r>
      <w:r w:rsidR="00E57272" w:rsidRPr="00997A4C">
        <w:rPr>
          <w:rFonts w:eastAsia="標楷體" w:hAnsi="標楷體"/>
          <w:color w:val="000000" w:themeColor="text1"/>
          <w:sz w:val="28"/>
          <w:szCs w:val="28"/>
        </w:rPr>
        <w:lastRenderedPageBreak/>
        <w:t>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bookmarkStart w:id="1" w:name="_GoBack"/>
      <w:proofErr w:type="gramStart"/>
      <w:r w:rsidRPr="00E43B70">
        <w:rPr>
          <w:rFonts w:eastAsia="標楷體" w:hAnsi="標楷體" w:hint="eastAsia"/>
          <w:b/>
          <w:color w:val="000000" w:themeColor="text1"/>
          <w:sz w:val="28"/>
          <w:szCs w:val="32"/>
        </w:rPr>
        <w:t>臺</w:t>
      </w:r>
      <w:proofErr w:type="gramEnd"/>
      <w:r w:rsidRPr="00E43B70">
        <w:rPr>
          <w:rFonts w:eastAsia="標楷體" w:hAnsi="標楷體" w:hint="eastAsia"/>
          <w:b/>
          <w:color w:val="000000" w:themeColor="text1"/>
          <w:sz w:val="28"/>
          <w:szCs w:val="32"/>
        </w:rPr>
        <w:t>南市</w:t>
      </w:r>
      <w:r w:rsidR="00686CEF" w:rsidRPr="00E43B70">
        <w:rPr>
          <w:rFonts w:eastAsia="標楷體" w:hAnsi="標楷體" w:hint="eastAsia"/>
          <w:b/>
          <w:color w:val="000000" w:themeColor="text1"/>
          <w:sz w:val="28"/>
          <w:szCs w:val="32"/>
        </w:rPr>
        <w:t>新市</w:t>
      </w:r>
      <w:r w:rsidR="00D30629" w:rsidRPr="00E43B70">
        <w:rPr>
          <w:rFonts w:eastAsia="標楷體" w:hAnsi="標楷體" w:hint="eastAsia"/>
          <w:b/>
          <w:color w:val="000000" w:themeColor="text1"/>
          <w:sz w:val="28"/>
          <w:szCs w:val="32"/>
        </w:rPr>
        <w:t>區</w:t>
      </w:r>
      <w:r w:rsidR="00686CEF" w:rsidRPr="00E43B70">
        <w:rPr>
          <w:rFonts w:eastAsia="標楷體" w:hAnsi="標楷體" w:hint="eastAsia"/>
          <w:b/>
          <w:color w:val="000000" w:themeColor="text1"/>
          <w:sz w:val="28"/>
          <w:szCs w:val="32"/>
        </w:rPr>
        <w:t>大社</w:t>
      </w:r>
      <w:r w:rsidR="00962163" w:rsidRPr="00E43B70">
        <w:rPr>
          <w:rFonts w:eastAsia="標楷體" w:hAnsi="標楷體" w:hint="eastAsia"/>
          <w:b/>
          <w:color w:val="000000" w:themeColor="text1"/>
          <w:sz w:val="28"/>
          <w:szCs w:val="32"/>
        </w:rPr>
        <w:t>國民小學</w:t>
      </w:r>
      <w:bookmarkEnd w:id="1"/>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CA584E" w:rsidRPr="00997A4C" w:rsidRDefault="00CA584E" w:rsidP="00CA584E">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w:t>
      </w:r>
      <w:proofErr w:type="gramStart"/>
      <w:r w:rsidRPr="00997A4C">
        <w:rPr>
          <w:rFonts w:eastAsia="標楷體" w:hAnsi="標楷體" w:hint="eastAsia"/>
          <w:color w:val="000000" w:themeColor="text1"/>
          <w:sz w:val="28"/>
          <w:szCs w:val="32"/>
        </w:rPr>
        <w:t>若押標金已繳抵履</w:t>
      </w:r>
      <w:proofErr w:type="gramEnd"/>
      <w:r w:rsidRPr="00997A4C">
        <w:rPr>
          <w:rFonts w:eastAsia="標楷體" w:hAnsi="標楷體" w:hint="eastAsia"/>
          <w:color w:val="000000" w:themeColor="text1"/>
          <w:sz w:val="28"/>
          <w:szCs w:val="32"/>
        </w:rPr>
        <w:t>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w:t>
      </w:r>
      <w:r w:rsidRPr="00997A4C">
        <w:rPr>
          <w:rFonts w:eastAsia="標楷體" w:hAnsi="標楷體"/>
          <w:color w:val="000000" w:themeColor="text1"/>
          <w:sz w:val="28"/>
          <w:szCs w:val="28"/>
        </w:rPr>
        <w:lastRenderedPageBreak/>
        <w:t>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686CEF">
        <w:fldChar w:fldCharType="begin"/>
      </w:r>
      <w:r w:rsidR="00686CEF">
        <w:instrText xml:space="preserve"> HYPERLINK "mailto:gechief-p@mail.moj.gov.tw" </w:instrText>
      </w:r>
      <w:r w:rsidR="00686CEF">
        <w:fldChar w:fldCharType="separate"/>
      </w:r>
      <w:r w:rsidRPr="00997A4C">
        <w:rPr>
          <w:rFonts w:hint="eastAsia"/>
          <w:color w:val="000000" w:themeColor="text1"/>
        </w:rPr>
        <w:t>gechief-p@mail.moj.gov.tw</w:t>
      </w:r>
      <w:r w:rsidR="00686CEF">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w:t>
      </w:r>
      <w:proofErr w:type="gramEnd"/>
      <w:r w:rsidRPr="00997A4C">
        <w:rPr>
          <w:rFonts w:ascii="Times New Roman" w:hAnsi="標楷體"/>
          <w:color w:val="000000" w:themeColor="text1"/>
          <w:szCs w:val="28"/>
        </w:rPr>
        <w:t>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505F34" w:rsidRDefault="00505F34"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505F34" w:rsidRDefault="00505F34"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w:t>
      </w:r>
      <w:proofErr w:type="gramEnd"/>
      <w:r w:rsidRPr="002C16E6">
        <w:rPr>
          <w:rFonts w:ascii="標楷體" w:eastAsia="標楷體" w:hAnsi="標楷體" w:cs="Times New Roman" w:hint="eastAsia"/>
          <w:sz w:val="28"/>
          <w:szCs w:val="32"/>
        </w:rPr>
        <w:t>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w:t>
      </w:r>
      <w:proofErr w:type="gramStart"/>
      <w:r>
        <w:rPr>
          <w:rFonts w:ascii="標楷體" w:eastAsia="標楷體" w:hAnsi="標楷體" w:cs="Times New Roman" w:hint="eastAsia"/>
          <w:sz w:val="28"/>
          <w:szCs w:val="32"/>
        </w:rPr>
        <w:t>南市免請</w:t>
      </w:r>
      <w:proofErr w:type="gramEnd"/>
      <w:r>
        <w:rPr>
          <w:rFonts w:ascii="標楷體" w:eastAsia="標楷體" w:hAnsi="標楷體" w:cs="Times New Roman" w:hint="eastAsia"/>
          <w:sz w:val="28"/>
          <w:szCs w:val="32"/>
        </w:rPr>
        <w:t>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w:t>
      </w:r>
      <w:proofErr w:type="gramEnd"/>
      <w:r w:rsidRPr="002C16E6">
        <w:rPr>
          <w:rFonts w:ascii="Times New Roman" w:hAnsi="標楷體"/>
          <w:szCs w:val="28"/>
        </w:rPr>
        <w:t>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w:t>
      </w:r>
      <w:proofErr w:type="gramEnd"/>
      <w:r w:rsidR="00251E47" w:rsidRPr="002C16E6">
        <w:rPr>
          <w:rFonts w:ascii="Times New Roman" w:hAnsi="標楷體"/>
          <w:szCs w:val="28"/>
        </w:rPr>
        <w:t>溝斷面及</w:t>
      </w:r>
      <w:proofErr w:type="gramStart"/>
      <w:r w:rsidR="00251E47" w:rsidRPr="002C16E6">
        <w:rPr>
          <w:rFonts w:ascii="Times New Roman" w:hAnsi="標楷體"/>
          <w:szCs w:val="28"/>
        </w:rPr>
        <w:t>落水管支</w:t>
      </w:r>
      <w:proofErr w:type="gramEnd"/>
      <w:r w:rsidR="00251E47" w:rsidRPr="002C16E6">
        <w:rPr>
          <w:rFonts w:ascii="Times New Roman" w:hAnsi="標楷體"/>
          <w:szCs w:val="28"/>
        </w:rPr>
        <w:t>數，應依集水面積計算決定，</w:t>
      </w:r>
      <w:proofErr w:type="gramStart"/>
      <w:r w:rsidR="00251E47" w:rsidRPr="002C16E6">
        <w:rPr>
          <w:rFonts w:ascii="Times New Roman" w:hAnsi="標楷體"/>
          <w:szCs w:val="28"/>
        </w:rPr>
        <w:t>臨牆面部分應做好汎水</w:t>
      </w:r>
      <w:proofErr w:type="gramEnd"/>
      <w:r w:rsidR="00251E47" w:rsidRPr="002C16E6">
        <w:rPr>
          <w:rFonts w:ascii="Times New Roman" w:hAnsi="標楷體"/>
          <w:szCs w:val="28"/>
        </w:rPr>
        <w:t>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w:t>
      </w:r>
      <w:proofErr w:type="gramEnd"/>
      <w:r w:rsidRPr="00500853">
        <w:rPr>
          <w:rFonts w:ascii="Times New Roman" w:hAnsi="標楷體"/>
          <w:szCs w:val="28"/>
        </w:rPr>
        <w:t>等</w:t>
      </w:r>
      <w:r w:rsidRPr="00500853">
        <w:rPr>
          <w:rFonts w:ascii="Times New Roman" w:hAnsi="標楷體"/>
          <w:szCs w:val="28"/>
        </w:rPr>
        <w:t>)</w:t>
      </w:r>
      <w:proofErr w:type="gramStart"/>
      <w:r w:rsidRPr="00500853">
        <w:rPr>
          <w:rFonts w:ascii="Times New Roman" w:hAnsi="標楷體"/>
          <w:szCs w:val="28"/>
        </w:rPr>
        <w:t>及扣件材</w:t>
      </w:r>
      <w:proofErr w:type="gramEnd"/>
      <w:r w:rsidRPr="00500853">
        <w:rPr>
          <w:rFonts w:ascii="Times New Roman" w:hAnsi="標楷體"/>
          <w:szCs w:val="28"/>
        </w:rPr>
        <w:t>質必須具抗腐蝕能力，螺絲組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w:t>
      </w:r>
      <w:proofErr w:type="gramEnd"/>
      <w:r w:rsidRPr="00500853">
        <w:rPr>
          <w:rFonts w:ascii="Times New Roman" w:hAnsi="標楷體"/>
          <w:szCs w:val="28"/>
        </w:rPr>
        <w:t>與</w:t>
      </w:r>
      <w:proofErr w:type="gramStart"/>
      <w:r w:rsidRPr="00500853">
        <w:rPr>
          <w:rFonts w:ascii="Times New Roman" w:hAnsi="標楷體"/>
          <w:szCs w:val="28"/>
        </w:rPr>
        <w:t>彈簧華司</w:t>
      </w:r>
      <w:proofErr w:type="gramEnd"/>
      <w:r w:rsidRPr="00500853">
        <w:rPr>
          <w:rFonts w:ascii="Times New Roman" w:hAnsi="標楷體"/>
          <w:szCs w:val="28"/>
        </w:rPr>
        <w:t>等</w:t>
      </w:r>
      <w:r w:rsidRPr="00500853">
        <w:rPr>
          <w:rFonts w:ascii="Times New Roman" w:hAnsi="標楷體"/>
          <w:szCs w:val="28"/>
        </w:rPr>
        <w:t>)</w:t>
      </w:r>
      <w:r w:rsidRPr="00500853">
        <w:rPr>
          <w:rFonts w:ascii="Times New Roman" w:hAnsi="標楷體"/>
          <w:szCs w:val="28"/>
        </w:rPr>
        <w:t>應為同一材質，可為熱浸鍍鋅或電鍍鋅材質或不銹鋼材</w:t>
      </w:r>
      <w:proofErr w:type="gramStart"/>
      <w:r w:rsidRPr="00500853">
        <w:rPr>
          <w:rFonts w:ascii="Times New Roman" w:hAnsi="標楷體"/>
          <w:szCs w:val="28"/>
        </w:rPr>
        <w:t>質等抗腐</w:t>
      </w:r>
      <w:proofErr w:type="gramEnd"/>
      <w:r w:rsidRPr="00500853">
        <w:rPr>
          <w:rFonts w:ascii="Times New Roman" w:hAnsi="標楷體"/>
          <w:szCs w:val="28"/>
        </w:rPr>
        <w:t>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w:t>
      </w:r>
      <w:proofErr w:type="gramEnd"/>
      <w:r w:rsidRPr="00500853">
        <w:rPr>
          <w:rFonts w:ascii="Times New Roman" w:hAnsi="標楷體"/>
          <w:szCs w:val="28"/>
        </w:rPr>
        <w:t>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w:t>
      </w:r>
      <w:proofErr w:type="gramEnd"/>
      <w:r w:rsidRPr="00500853">
        <w:rPr>
          <w:rFonts w:ascii="Times New Roman" w:hAnsi="標楷體"/>
          <w:szCs w:val="28"/>
        </w:rPr>
        <w:t>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w:t>
      </w:r>
      <w:proofErr w:type="gramEnd"/>
      <w:r w:rsidRPr="005409FC">
        <w:rPr>
          <w:rFonts w:ascii="Times New Roman" w:hAnsi="標楷體"/>
          <w:szCs w:val="28"/>
        </w:rPr>
        <w:t>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w:t>
      </w:r>
      <w:proofErr w:type="gramEnd"/>
      <w:r w:rsidRPr="005409FC">
        <w:rPr>
          <w:rFonts w:ascii="Times New Roman" w:hAnsi="標楷體"/>
          <w:szCs w:val="28"/>
        </w:rPr>
        <w:t>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w:t>
      </w:r>
      <w:proofErr w:type="gramEnd"/>
      <w:r w:rsidRPr="005409FC">
        <w:rPr>
          <w:rFonts w:ascii="Times New Roman" w:hAnsi="標楷體"/>
          <w:szCs w:val="28"/>
        </w:rPr>
        <w:t>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w:t>
      </w:r>
      <w:proofErr w:type="gramEnd"/>
      <w:r w:rsidRPr="005409FC">
        <w:rPr>
          <w:rFonts w:ascii="Times New Roman" w:hAnsi="標楷體"/>
          <w:szCs w:val="28"/>
        </w:rPr>
        <w:t>材接觸位置應加裝鐵氟龍絕緣墊片以隔開二者，避免產生電位差腐蝕；螺絲組與太陽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w:t>
      </w:r>
      <w:proofErr w:type="gramEnd"/>
      <w:r w:rsidRPr="005409FC">
        <w:rPr>
          <w:rFonts w:ascii="Times New Roman" w:hAnsi="標楷體"/>
          <w:szCs w:val="28"/>
        </w:rPr>
        <w:t>方應再加裝鐵氟龍絕緣墊片以隔開螺絲組及</w:t>
      </w:r>
      <w:proofErr w:type="gramStart"/>
      <w:r w:rsidRPr="005409FC">
        <w:rPr>
          <w:rFonts w:ascii="Times New Roman" w:hAnsi="標楷體"/>
          <w:szCs w:val="28"/>
        </w:rPr>
        <w:t>模組鋁</w:t>
      </w:r>
      <w:proofErr w:type="gramEnd"/>
      <w:r w:rsidRPr="005409FC">
        <w:rPr>
          <w:rFonts w:ascii="Times New Roman" w:hAnsi="標楷體"/>
          <w:szCs w:val="28"/>
        </w:rPr>
        <w:t>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w:t>
      </w:r>
      <w:proofErr w:type="gramEnd"/>
      <w:r w:rsidR="00251E47" w:rsidRPr="002C16E6">
        <w:rPr>
          <w:rFonts w:ascii="Times New Roman" w:eastAsia="標楷體" w:hAnsi="Times New Roman" w:cs="Times New Roman"/>
          <w:sz w:val="28"/>
          <w:szCs w:val="28"/>
        </w:rPr>
        <w:t>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利工程遂行，並俟工程完工後再予復原。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505F34" w:rsidRDefault="00505F34"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505F34" w:rsidRDefault="00505F34"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w:t>
      </w:r>
      <w:proofErr w:type="gramEnd"/>
      <w:r w:rsidR="00C34B0A" w:rsidRPr="00373E63">
        <w:rPr>
          <w:rFonts w:ascii="標楷體" w:eastAsia="標楷體" w:hAnsi="標楷體" w:hint="eastAsia"/>
          <w:color w:val="000000" w:themeColor="text1"/>
          <w:sz w:val="28"/>
          <w:szCs w:val="28"/>
        </w:rPr>
        <w:t>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C7B9422"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w:t>
            </w:r>
            <w:proofErr w:type="gramEnd"/>
            <w:r w:rsidRPr="00EF6059">
              <w:rPr>
                <w:rFonts w:eastAsia="標楷體"/>
                <w:color w:val="000000" w:themeColor="text1"/>
              </w:rPr>
              <w:t>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w:t>
            </w:r>
            <w:proofErr w:type="gramEnd"/>
            <w:r w:rsidRPr="00EF6059">
              <w:rPr>
                <w:rFonts w:eastAsia="標楷體"/>
                <w:color w:val="000000" w:themeColor="text1"/>
              </w:rPr>
              <w:t>方應再加裝鐵氟龍絕緣墊片以隔開螺絲組及</w:t>
            </w:r>
            <w:proofErr w:type="gramStart"/>
            <w:r w:rsidRPr="00EF6059">
              <w:rPr>
                <w:rFonts w:eastAsia="標楷體"/>
                <w:color w:val="000000" w:themeColor="text1"/>
              </w:rPr>
              <w:t>模組鋁</w:t>
            </w:r>
            <w:proofErr w:type="gramEnd"/>
            <w:r w:rsidRPr="00EF6059">
              <w:rPr>
                <w:rFonts w:eastAsia="標楷體"/>
                <w:color w:val="000000" w:themeColor="text1"/>
              </w:rPr>
              <w:t>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w:t>
            </w:r>
            <w:proofErr w:type="gramEnd"/>
            <w:r w:rsidRPr="00EF6059">
              <w:rPr>
                <w:rFonts w:eastAsia="標楷體"/>
                <w:color w:val="000000" w:themeColor="text1"/>
                <w:kern w:val="0"/>
              </w:rPr>
              <w:t>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w:t>
            </w:r>
            <w:proofErr w:type="gramEnd"/>
            <w:r w:rsidRPr="00EF6059">
              <w:rPr>
                <w:rFonts w:eastAsia="標楷體"/>
                <w:color w:val="000000" w:themeColor="text1"/>
                <w:kern w:val="0"/>
              </w:rPr>
              <w:t>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w:t>
            </w:r>
            <w:proofErr w:type="gramStart"/>
            <w:r w:rsidRPr="00EF6059">
              <w:rPr>
                <w:rFonts w:eastAsia="標楷體"/>
                <w:color w:val="000000" w:themeColor="text1"/>
                <w:kern w:val="0"/>
              </w:rPr>
              <w:t>六角蓋型螺</w:t>
            </w:r>
            <w:proofErr w:type="gramEnd"/>
            <w:r w:rsidRPr="00EF6059">
              <w:rPr>
                <w:rFonts w:eastAsia="標楷體"/>
                <w:color w:val="000000" w:themeColor="text1"/>
                <w:kern w:val="0"/>
              </w:rPr>
              <w:t>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w:t>
            </w:r>
            <w:proofErr w:type="gramEnd"/>
            <w:r w:rsidRPr="00EF6059">
              <w:rPr>
                <w:rFonts w:eastAsia="標楷體"/>
                <w:color w:val="000000" w:themeColor="text1"/>
                <w:kern w:val="0"/>
              </w:rPr>
              <w:t>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w:t>
            </w:r>
            <w:proofErr w:type="gramStart"/>
            <w:r w:rsidRPr="00EF6059">
              <w:rPr>
                <w:rFonts w:eastAsia="標楷體"/>
                <w:color w:val="000000" w:themeColor="text1"/>
                <w:kern w:val="0"/>
              </w:rPr>
              <w:t>以上</w:t>
            </w:r>
            <w:proofErr w:type="gramEnd"/>
            <w:r w:rsidRPr="00EF6059">
              <w:rPr>
                <w:rFonts w:eastAsia="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w:t>
            </w:r>
            <w:proofErr w:type="gramEnd"/>
            <w:r w:rsidRPr="00EF6059">
              <w:rPr>
                <w:rFonts w:eastAsia="標楷體"/>
                <w:color w:val="000000" w:themeColor="text1"/>
                <w:kern w:val="0"/>
              </w:rPr>
              <w:t>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5D6043"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505F34" w:rsidRPr="00C1358C" w:rsidRDefault="00505F3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2"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505F34" w:rsidRPr="00C1358C" w:rsidRDefault="00505F3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w:t>
      </w:r>
      <w:proofErr w:type="gramEnd"/>
      <w:r w:rsidRPr="00EF6059">
        <w:rPr>
          <w:rFonts w:ascii="標楷體" w:eastAsia="標楷體" w:hAnsi="標楷體"/>
          <w:color w:val="000000" w:themeColor="text1"/>
          <w:kern w:val="0"/>
          <w:sz w:val="28"/>
          <w:szCs w:val="28"/>
        </w:rPr>
        <w:t>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9B54CF" w:rsidRDefault="00505F34"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4"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9B54CF" w:rsidRDefault="00505F34"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塗佈潮濕時仍</w:t>
      </w:r>
      <w:proofErr w:type="gramStart"/>
      <w:r w:rsidRPr="0012081D">
        <w:rPr>
          <w:rFonts w:hAnsi="標楷體" w:cs="新細明體" w:hint="eastAsia"/>
          <w:color w:val="000000" w:themeColor="text1"/>
          <w:sz w:val="28"/>
          <w:szCs w:val="28"/>
          <w:lang w:bidi="ar-SA"/>
        </w:rPr>
        <w:t>具止滑</w:t>
      </w:r>
      <w:proofErr w:type="gramEnd"/>
      <w:r w:rsidRPr="0012081D">
        <w:rPr>
          <w:rFonts w:hAnsi="標楷體" w:cs="新細明體" w:hint="eastAsia"/>
          <w:color w:val="000000" w:themeColor="text1"/>
          <w:sz w:val="28"/>
          <w:szCs w:val="28"/>
          <w:lang w:bidi="ar-SA"/>
        </w:rPr>
        <w:t>度之壓克力</w:t>
      </w:r>
      <w:proofErr w:type="gramStart"/>
      <w:r w:rsidRPr="0012081D">
        <w:rPr>
          <w:rFonts w:hAnsi="標楷體" w:cs="新細明體" w:hint="eastAsia"/>
          <w:color w:val="000000" w:themeColor="text1"/>
          <w:sz w:val="28"/>
          <w:szCs w:val="28"/>
          <w:lang w:bidi="ar-SA"/>
        </w:rPr>
        <w:t>面材，面</w:t>
      </w:r>
      <w:proofErr w:type="gramEnd"/>
      <w:r w:rsidRPr="0012081D">
        <w:rPr>
          <w:rFonts w:hAnsi="標楷體" w:cs="新細明體" w:hint="eastAsia"/>
          <w:color w:val="000000" w:themeColor="text1"/>
          <w:sz w:val="28"/>
          <w:szCs w:val="28"/>
          <w:lang w:bidi="ar-SA"/>
        </w:rPr>
        <w:t>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w:t>
      </w:r>
      <w:proofErr w:type="gramEnd"/>
      <w:r w:rsidRPr="0012081D">
        <w:rPr>
          <w:rFonts w:hAnsi="標楷體" w:cs="新細明體"/>
          <w:color w:val="000000" w:themeColor="text1"/>
          <w:sz w:val="28"/>
          <w:szCs w:val="28"/>
          <w:lang w:bidi="ar-SA"/>
        </w:rPr>
        <w:t>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w:t>
            </w:r>
            <w:proofErr w:type="gramEnd"/>
            <w:r w:rsidRPr="002A0E35">
              <w:rPr>
                <w:rFonts w:ascii="SimSun" w:eastAsia="SimSun" w:hAnsi="SimSun" w:cs="SimSun"/>
                <w:color w:val="000000"/>
                <w:spacing w:val="-1"/>
                <w:kern w:val="0"/>
              </w:rPr>
              <w:t>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w:t>
            </w:r>
            <w:proofErr w:type="gramEnd"/>
            <w:r w:rsidRPr="003B1646">
              <w:rPr>
                <w:rFonts w:ascii="新細明體" w:hAnsi="新細明體" w:cs="新細明體" w:hint="eastAsia"/>
                <w:color w:val="000000"/>
                <w:spacing w:val="-1"/>
                <w:kern w:val="0"/>
              </w:rPr>
              <w:t>除、修補，施作複合彈性基材、壓克力基材、</w:t>
            </w:r>
            <w:proofErr w:type="gramStart"/>
            <w:r w:rsidRPr="003B1646">
              <w:rPr>
                <w:rFonts w:ascii="新細明體" w:hAnsi="新細明體" w:cs="新細明體" w:hint="eastAsia"/>
                <w:color w:val="000000"/>
                <w:spacing w:val="-1"/>
                <w:kern w:val="0"/>
              </w:rPr>
              <w:t>壓克力面</w:t>
            </w:r>
            <w:proofErr w:type="gramEnd"/>
            <w:r w:rsidRPr="003B1646">
              <w:rPr>
                <w:rFonts w:ascii="新細明體" w:hAnsi="新細明體" w:cs="新細明體" w:hint="eastAsia"/>
                <w:color w:val="000000"/>
                <w:spacing w:val="-1"/>
                <w:kern w:val="0"/>
              </w:rPr>
              <w:t>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w:t>
            </w:r>
            <w:proofErr w:type="gramEnd"/>
            <w:r w:rsidRPr="002A0E35">
              <w:rPr>
                <w:rFonts w:ascii="SimSun" w:eastAsia="SimSun" w:hAnsi="SimSun" w:cs="SimSun"/>
                <w:color w:val="000000"/>
                <w:spacing w:val="21"/>
                <w:kern w:val="0"/>
              </w:rPr>
              <w:t>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年度學校運動設施設計參考手冊（依據教育部體育署</w:t>
      </w:r>
      <w:proofErr w:type="gramStart"/>
      <w:r w:rsidRPr="00EF6059">
        <w:rPr>
          <w:rFonts w:ascii="標楷體" w:eastAsia="標楷體" w:hAnsi="標楷體"/>
          <w:color w:val="000000" w:themeColor="text1"/>
          <w:kern w:val="0"/>
          <w:sz w:val="28"/>
          <w:szCs w:val="28"/>
        </w:rPr>
        <w:t>10</w:t>
      </w:r>
      <w:proofErr w:type="gramEnd"/>
      <w:r w:rsidRPr="00EF6059">
        <w:rPr>
          <w:rFonts w:ascii="標楷體" w:eastAsia="標楷體" w:hAnsi="標楷體"/>
          <w:color w:val="000000" w:themeColor="text1"/>
          <w:kern w:val="0"/>
          <w:sz w:val="28"/>
          <w:szCs w:val="28"/>
        </w:rPr>
        <w:t>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w:t>
      </w:r>
      <w:proofErr w:type="gramEnd"/>
      <w:r w:rsidRPr="00EF6059">
        <w:rPr>
          <w:rFonts w:ascii="標楷體" w:eastAsia="標楷體" w:hAnsi="標楷體"/>
          <w:color w:val="000000" w:themeColor="text1"/>
          <w:kern w:val="0"/>
          <w:sz w:val="28"/>
          <w:szCs w:val="28"/>
        </w:rPr>
        <w:t>或牆壁，供個人或公眾使用之構造物,應依同法第28條規定申請建造執照;另按該部營建署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w:t>
      </w:r>
      <w:proofErr w:type="gramEnd"/>
      <w:r w:rsidRPr="00EF6059">
        <w:rPr>
          <w:rFonts w:ascii="標楷體" w:eastAsia="標楷體" w:hAnsi="標楷體"/>
          <w:color w:val="000000" w:themeColor="text1"/>
          <w:kern w:val="0"/>
          <w:sz w:val="28"/>
          <w:szCs w:val="28"/>
        </w:rPr>
        <w:t>議紀錄結論(一)略以「建築基地範圍內之空地設置之太陽光電發電設備者，因涉建築基地建蔽率、建築面積與整體法定空地之檢討，應依建築法之規定申請雜項執照。」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w:t>
            </w:r>
            <w:proofErr w:type="gramEnd"/>
            <w:r w:rsidRPr="0017025E">
              <w:rPr>
                <w:rFonts w:ascii="標楷體" w:eastAsia="標楷體" w:hAnsi="標楷體"/>
                <w:color w:val="000000" w:themeColor="text1"/>
                <w:kern w:val="0"/>
              </w:rPr>
              <w:t>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w:t>
            </w:r>
            <w:proofErr w:type="gramEnd"/>
            <w:r w:rsidRPr="0017025E">
              <w:rPr>
                <w:rFonts w:ascii="標楷體" w:eastAsia="標楷體" w:hAnsi="標楷體"/>
                <w:color w:val="000000" w:themeColor="text1"/>
                <w:kern w:val="0"/>
              </w:rPr>
              <w:t>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w:t>
            </w:r>
            <w:proofErr w:type="gramEnd"/>
            <w:r>
              <w:rPr>
                <w:rFonts w:ascii="標楷體" w:eastAsia="標楷體" w:hAnsi="標楷體"/>
                <w:color w:val="000000" w:themeColor="text1"/>
                <w:kern w:val="0"/>
              </w:rPr>
              <w:t>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w:t>
            </w:r>
            <w:proofErr w:type="gramEnd"/>
            <w:r w:rsidRPr="0017025E">
              <w:rPr>
                <w:rFonts w:ascii="標楷體" w:eastAsia="標楷體" w:hAnsi="標楷體"/>
                <w:color w:val="000000" w:themeColor="text1"/>
                <w:kern w:val="0"/>
              </w:rPr>
              <w:t>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w:t>
            </w:r>
            <w:proofErr w:type="gramEnd"/>
            <w:r w:rsidRPr="00EF6059">
              <w:rPr>
                <w:rFonts w:ascii="標楷體" w:eastAsia="標楷體" w:hAnsi="標楷體"/>
                <w:color w:val="000000" w:themeColor="text1"/>
                <w:kern w:val="0"/>
              </w:rPr>
              <w:t>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w:t>
            </w:r>
            <w:proofErr w:type="gramEnd"/>
            <w:r w:rsidRPr="00EF6059">
              <w:rPr>
                <w:rFonts w:ascii="標楷體" w:eastAsia="標楷體" w:hAnsi="標楷體"/>
                <w:color w:val="000000" w:themeColor="text1"/>
                <w:kern w:val="0"/>
              </w:rPr>
              <w:t>方應再加裝鐵氟龍絕緣墊片以隔開螺絲組及</w:t>
            </w:r>
            <w:proofErr w:type="gramStart"/>
            <w:r w:rsidRPr="00EF6059">
              <w:rPr>
                <w:rFonts w:ascii="標楷體" w:eastAsia="標楷體" w:hAnsi="標楷體"/>
                <w:color w:val="000000" w:themeColor="text1"/>
                <w:kern w:val="0"/>
              </w:rPr>
              <w:t>模組鋁</w:t>
            </w:r>
            <w:proofErr w:type="gramEnd"/>
            <w:r w:rsidRPr="00EF6059">
              <w:rPr>
                <w:rFonts w:ascii="標楷體" w:eastAsia="標楷體" w:hAnsi="標楷體"/>
                <w:color w:val="000000" w:themeColor="text1"/>
                <w:kern w:val="0"/>
              </w:rPr>
              <w:t>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w:t>
            </w:r>
            <w:proofErr w:type="gramEnd"/>
            <w:r w:rsidRPr="00EF6059">
              <w:rPr>
                <w:rFonts w:ascii="標楷體" w:eastAsia="標楷體" w:hAnsi="標楷體"/>
                <w:color w:val="000000" w:themeColor="text1"/>
                <w:kern w:val="0"/>
              </w:rPr>
              <w:t>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w:t>
            </w:r>
            <w:proofErr w:type="gramEnd"/>
            <w:r w:rsidRPr="00EF6059">
              <w:rPr>
                <w:rFonts w:ascii="標楷體" w:eastAsia="標楷體" w:hAnsi="標楷體"/>
                <w:color w:val="000000" w:themeColor="text1"/>
                <w:kern w:val="0"/>
              </w:rPr>
              <w:t>司、至少 1 個抗腐蝕六角螺帽以及於六角螺帽上再套上 1 個抗腐蝕</w:t>
            </w:r>
            <w:proofErr w:type="gramStart"/>
            <w:r w:rsidRPr="00EF6059">
              <w:rPr>
                <w:rFonts w:ascii="標楷體" w:eastAsia="標楷體" w:hAnsi="標楷體"/>
                <w:color w:val="000000" w:themeColor="text1"/>
                <w:kern w:val="0"/>
              </w:rPr>
              <w:t>六角蓋型螺</w:t>
            </w:r>
            <w:proofErr w:type="gramEnd"/>
            <w:r w:rsidRPr="00EF6059">
              <w:rPr>
                <w:rFonts w:ascii="標楷體" w:eastAsia="標楷體" w:hAnsi="標楷體"/>
                <w:color w:val="000000" w:themeColor="text1"/>
                <w:kern w:val="0"/>
              </w:rPr>
              <w:t>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w:t>
            </w:r>
            <w:proofErr w:type="gramEnd"/>
            <w:r w:rsidRPr="00EF6059">
              <w:rPr>
                <w:rFonts w:ascii="標楷體" w:eastAsia="標楷體" w:hAnsi="標楷體"/>
                <w:color w:val="000000" w:themeColor="text1"/>
                <w:kern w:val="0"/>
              </w:rPr>
              <w:t>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之腐蝕環境分類等級，且至少以中度腐蝕（ISO  9223-C3)等級以上為處理基準，並以 20 年（含）</w:t>
            </w:r>
            <w:proofErr w:type="gramStart"/>
            <w:r w:rsidRPr="00EF6059">
              <w:rPr>
                <w:rFonts w:ascii="標楷體" w:eastAsia="標楷體" w:hAnsi="標楷體"/>
                <w:color w:val="000000" w:themeColor="text1"/>
                <w:kern w:val="0"/>
              </w:rPr>
              <w:t>以上</w:t>
            </w:r>
            <w:proofErr w:type="gramEnd"/>
            <w:r w:rsidRPr="00EF6059">
              <w:rPr>
                <w:rFonts w:ascii="標楷體" w:eastAsia="標楷體" w:hAnsi="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以上之壓克力透明漆之表面防蝕處理，</w:t>
            </w:r>
            <w:proofErr w:type="gramStart"/>
            <w:r w:rsidRPr="00EF6059">
              <w:rPr>
                <w:rFonts w:ascii="標楷體" w:eastAsia="標楷體" w:hAnsi="標楷體"/>
                <w:color w:val="000000" w:themeColor="text1"/>
                <w:kern w:val="0"/>
              </w:rPr>
              <w:t>除鋁擠型構材</w:t>
            </w:r>
            <w:proofErr w:type="gramEnd"/>
            <w:r w:rsidRPr="00EF6059">
              <w:rPr>
                <w:rFonts w:ascii="標楷體" w:eastAsia="標楷體" w:hAnsi="標楷體"/>
                <w:color w:val="000000" w:themeColor="text1"/>
                <w:kern w:val="0"/>
              </w:rPr>
              <w:t>外的鋁合金板、小配件等之表面處理方式可為陽極處理厚度 7µm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901" w:rsidRDefault="007A4901">
      <w:r>
        <w:separator/>
      </w:r>
    </w:p>
  </w:endnote>
  <w:endnote w:type="continuationSeparator" w:id="0">
    <w:p w:rsidR="007A4901" w:rsidRDefault="007A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PMingLiU">
    <w:altName w:val="新細明體"/>
    <w:panose1 w:val="00000000000000000000"/>
    <w:charset w:val="88"/>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F34" w:rsidRDefault="00505F3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05F34" w:rsidRDefault="00505F3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F34" w:rsidRDefault="00505F3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18</w:t>
    </w:r>
    <w:r>
      <w:rPr>
        <w:rStyle w:val="a9"/>
      </w:rPr>
      <w:fldChar w:fldCharType="end"/>
    </w:r>
  </w:p>
  <w:p w:rsidR="00505F34" w:rsidRDefault="00505F3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901" w:rsidRDefault="007A4901">
      <w:r>
        <w:separator/>
      </w:r>
    </w:p>
  </w:footnote>
  <w:footnote w:type="continuationSeparator" w:id="0">
    <w:p w:rsidR="007A4901" w:rsidRDefault="007A4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045E"/>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169"/>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A63AC"/>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46F2"/>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6DF5"/>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888"/>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2D3"/>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81"/>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5F34"/>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224F"/>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9DA"/>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6CE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1C8"/>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901"/>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15E6"/>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3A"/>
    <w:rsid w:val="007E1884"/>
    <w:rsid w:val="007E20C5"/>
    <w:rsid w:val="007E2EA9"/>
    <w:rsid w:val="007E3109"/>
    <w:rsid w:val="007E3EF1"/>
    <w:rsid w:val="007E4E25"/>
    <w:rsid w:val="007E52D1"/>
    <w:rsid w:val="007E543A"/>
    <w:rsid w:val="007E6B89"/>
    <w:rsid w:val="007E71E2"/>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18EF"/>
    <w:rsid w:val="008B204A"/>
    <w:rsid w:val="008B2CF1"/>
    <w:rsid w:val="008B2EE0"/>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563"/>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90A"/>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A584E"/>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2FC1"/>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B70"/>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2016"/>
    <w:rsid w:val="00E6374F"/>
    <w:rsid w:val="00E64C80"/>
    <w:rsid w:val="00E64EA7"/>
    <w:rsid w:val="00E66A5F"/>
    <w:rsid w:val="00E66A93"/>
    <w:rsid w:val="00E674A7"/>
    <w:rsid w:val="00E679A0"/>
    <w:rsid w:val="00E679E2"/>
    <w:rsid w:val="00E70419"/>
    <w:rsid w:val="00E705A8"/>
    <w:rsid w:val="00E7111D"/>
    <w:rsid w:val="00E71A1C"/>
    <w:rsid w:val="00E738F8"/>
    <w:rsid w:val="00E73A4D"/>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2EF7"/>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0876"/>
    <w:rsid w:val="00F13011"/>
    <w:rsid w:val="00F15925"/>
    <w:rsid w:val="00F17461"/>
    <w:rsid w:val="00F17660"/>
    <w:rsid w:val="00F17AD5"/>
    <w:rsid w:val="00F20B89"/>
    <w:rsid w:val="00F2112C"/>
    <w:rsid w:val="00F22BF9"/>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0CB"/>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47D"/>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47"/>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39BB03"/>
  <w15:docId w15:val="{28292FC0-C013-4A11-B9EE-851BB3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3DDCE-975F-4320-9733-6D039AED4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2038</TotalTime>
  <Pages>35</Pages>
  <Words>3366</Words>
  <Characters>19187</Characters>
  <Application>Microsoft Office Word</Application>
  <DocSecurity>0</DocSecurity>
  <Lines>159</Lines>
  <Paragraphs>45</Paragraphs>
  <ScaleCrop>false</ScaleCrop>
  <Company>iMAX Design.</Company>
  <LinksUpToDate>false</LinksUpToDate>
  <CharactersWithSpaces>22508</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DSPS</cp:lastModifiedBy>
  <cp:revision>39</cp:revision>
  <cp:lastPrinted>2020-04-16T06:01:00Z</cp:lastPrinted>
  <dcterms:created xsi:type="dcterms:W3CDTF">2019-04-18T01:27:00Z</dcterms:created>
  <dcterms:modified xsi:type="dcterms:W3CDTF">2022-08-23T05:38:00Z</dcterms:modified>
</cp:coreProperties>
</file>